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F5F" w:rsidRPr="00B86787" w:rsidRDefault="00CE5F5F" w:rsidP="00B75074">
      <w:pPr>
        <w:pStyle w:val="a9"/>
        <w:ind w:firstLineChars="850" w:firstLine="3060"/>
        <w:jc w:val="left"/>
        <w:rPr>
          <w:rFonts w:cs="Arial"/>
          <w:b w:val="0"/>
          <w:i w:val="0"/>
          <w:noProof w:val="0"/>
          <w:sz w:val="36"/>
          <w:szCs w:val="36"/>
          <w:lang w:eastAsia="zh-CN"/>
        </w:rPr>
      </w:pPr>
    </w:p>
    <w:p w:rsidR="00AE15F6" w:rsidRPr="00543CF4" w:rsidRDefault="00AE15F6" w:rsidP="00AE15F6">
      <w:pPr>
        <w:pStyle w:val="a4"/>
        <w:tabs>
          <w:tab w:val="right" w:pos="9498"/>
        </w:tabs>
        <w:rPr>
          <w:rFonts w:cs="Arial"/>
          <w:b w:val="0"/>
          <w:bCs/>
          <w:sz w:val="28"/>
          <w:szCs w:val="28"/>
        </w:rPr>
      </w:pPr>
      <w:bookmarkStart w:id="0" w:name="_Hlk495298459"/>
      <w:r w:rsidRPr="00543CF4">
        <w:rPr>
          <w:rFonts w:cs="Arial"/>
          <w:b w:val="0"/>
          <w:bCs/>
          <w:sz w:val="28"/>
          <w:szCs w:val="28"/>
        </w:rPr>
        <w:t>3GPP TSG R</w:t>
      </w:r>
      <w:r w:rsidR="00FB50C3" w:rsidRPr="00543CF4">
        <w:rPr>
          <w:rFonts w:cs="Arial"/>
          <w:b w:val="0"/>
          <w:bCs/>
          <w:sz w:val="28"/>
          <w:szCs w:val="28"/>
        </w:rPr>
        <w:t>AN WG1 Meeting #95</w:t>
      </w:r>
      <w:r w:rsidR="007632EF">
        <w:rPr>
          <w:rFonts w:cs="Arial"/>
          <w:b w:val="0"/>
          <w:bCs/>
          <w:sz w:val="28"/>
          <w:szCs w:val="28"/>
        </w:rPr>
        <w:tab/>
        <w:t>R1-1814309</w:t>
      </w:r>
    </w:p>
    <w:p w:rsidR="00AE15F6" w:rsidRPr="00543CF4" w:rsidRDefault="00BD36AF" w:rsidP="00AE15F6">
      <w:pPr>
        <w:pStyle w:val="a4"/>
        <w:tabs>
          <w:tab w:val="right" w:pos="9498"/>
        </w:tabs>
        <w:rPr>
          <w:rFonts w:cs="Arial"/>
          <w:b w:val="0"/>
          <w:bCs/>
          <w:sz w:val="28"/>
          <w:szCs w:val="28"/>
        </w:rPr>
      </w:pPr>
      <w:r w:rsidRPr="00543CF4">
        <w:rPr>
          <w:rFonts w:cs="Arial"/>
          <w:b w:val="0"/>
          <w:bCs/>
          <w:sz w:val="28"/>
          <w:szCs w:val="28"/>
        </w:rPr>
        <w:t>Spokane, U.S.A., Novermber 12</w:t>
      </w:r>
      <w:r w:rsidRPr="00543CF4">
        <w:rPr>
          <w:rFonts w:cs="Arial"/>
          <w:b w:val="0"/>
          <w:bCs/>
          <w:sz w:val="28"/>
          <w:szCs w:val="28"/>
          <w:vertAlign w:val="superscript"/>
        </w:rPr>
        <w:t>th</w:t>
      </w:r>
      <w:r w:rsidRPr="00543CF4">
        <w:rPr>
          <w:rFonts w:cs="Arial"/>
          <w:b w:val="0"/>
          <w:bCs/>
          <w:sz w:val="28"/>
          <w:szCs w:val="28"/>
        </w:rPr>
        <w:t xml:space="preserve">   – 16</w:t>
      </w:r>
      <w:r w:rsidRPr="00543CF4">
        <w:rPr>
          <w:rFonts w:cs="Arial"/>
          <w:b w:val="0"/>
          <w:bCs/>
          <w:sz w:val="28"/>
          <w:szCs w:val="28"/>
          <w:vertAlign w:val="superscript"/>
        </w:rPr>
        <w:t>th</w:t>
      </w:r>
      <w:r w:rsidR="00AE15F6" w:rsidRPr="00543CF4">
        <w:rPr>
          <w:rFonts w:cs="Arial"/>
          <w:b w:val="0"/>
          <w:bCs/>
          <w:sz w:val="28"/>
          <w:szCs w:val="28"/>
        </w:rPr>
        <w:t xml:space="preserve">, 2018 </w:t>
      </w:r>
    </w:p>
    <w:p w:rsidR="00AE15F6" w:rsidRPr="00543CF4" w:rsidRDefault="00AE15F6" w:rsidP="00AE15F6">
      <w:pPr>
        <w:pStyle w:val="a4"/>
        <w:tabs>
          <w:tab w:val="right" w:pos="9639"/>
        </w:tabs>
        <w:rPr>
          <w:rFonts w:cs="Arial"/>
          <w:b w:val="0"/>
          <w:bCs/>
          <w:sz w:val="28"/>
          <w:szCs w:val="28"/>
        </w:rPr>
      </w:pPr>
      <w:r w:rsidRPr="00543CF4">
        <w:rPr>
          <w:rFonts w:cs="Arial"/>
          <w:b w:val="0"/>
          <w:bCs/>
          <w:sz w:val="28"/>
          <w:szCs w:val="28"/>
        </w:rPr>
        <w:br/>
      </w:r>
    </w:p>
    <w:p w:rsidR="00AE15F6" w:rsidRPr="00543CF4" w:rsidRDefault="00AE15F6" w:rsidP="00AE15F6">
      <w:pPr>
        <w:spacing w:after="60"/>
        <w:ind w:left="1985" w:hanging="1985"/>
        <w:rPr>
          <w:sz w:val="28"/>
          <w:szCs w:val="28"/>
        </w:rPr>
      </w:pPr>
      <w:r w:rsidRPr="00543CF4">
        <w:rPr>
          <w:rFonts w:ascii="Arial" w:hAnsi="Arial" w:cs="Arial"/>
          <w:sz w:val="28"/>
          <w:szCs w:val="28"/>
        </w:rPr>
        <w:t>Title:</w:t>
      </w:r>
      <w:r w:rsidRPr="00543CF4">
        <w:rPr>
          <w:rFonts w:ascii="Arial" w:hAnsi="Arial" w:cs="Arial"/>
          <w:sz w:val="28"/>
          <w:szCs w:val="28"/>
        </w:rPr>
        <w:tab/>
      </w:r>
      <w:r w:rsidR="002C1CB9" w:rsidRPr="00543CF4">
        <w:rPr>
          <w:sz w:val="28"/>
          <w:szCs w:val="28"/>
        </w:rPr>
        <w:t xml:space="preserve">Summary of </w:t>
      </w:r>
      <w:r w:rsidRPr="00543CF4">
        <w:rPr>
          <w:sz w:val="28"/>
          <w:szCs w:val="28"/>
        </w:rPr>
        <w:t xml:space="preserve">Offline Discussion on </w:t>
      </w:r>
      <w:r w:rsidR="002C1CB9" w:rsidRPr="00543CF4">
        <w:rPr>
          <w:sz w:val="28"/>
          <w:szCs w:val="28"/>
        </w:rPr>
        <w:t>Triggering Adaptation of UE Power Consumption</w:t>
      </w:r>
    </w:p>
    <w:p w:rsidR="00AE15F6" w:rsidRPr="00543CF4" w:rsidRDefault="00AE15F6" w:rsidP="00AE15F6">
      <w:pPr>
        <w:spacing w:after="60"/>
        <w:ind w:left="1985" w:hanging="1985"/>
        <w:rPr>
          <w:sz w:val="28"/>
          <w:szCs w:val="28"/>
        </w:rPr>
      </w:pPr>
      <w:r w:rsidRPr="00543CF4">
        <w:rPr>
          <w:sz w:val="28"/>
          <w:szCs w:val="28"/>
        </w:rPr>
        <w:t>Agenda item:</w:t>
      </w:r>
      <w:r w:rsidRPr="00543CF4">
        <w:rPr>
          <w:sz w:val="28"/>
          <w:szCs w:val="28"/>
        </w:rPr>
        <w:tab/>
        <w:t>7.2.9.2</w:t>
      </w:r>
      <w:r w:rsidR="002C1CB9" w:rsidRPr="00543CF4">
        <w:rPr>
          <w:sz w:val="28"/>
          <w:szCs w:val="28"/>
        </w:rPr>
        <w:t>.2</w:t>
      </w:r>
    </w:p>
    <w:p w:rsidR="00AE15F6" w:rsidRPr="00543CF4" w:rsidRDefault="00AE15F6" w:rsidP="00AE15F6">
      <w:pPr>
        <w:spacing w:after="60"/>
        <w:ind w:left="1985" w:hanging="1985"/>
        <w:rPr>
          <w:sz w:val="28"/>
          <w:szCs w:val="28"/>
        </w:rPr>
      </w:pPr>
      <w:r w:rsidRPr="00543CF4">
        <w:rPr>
          <w:sz w:val="28"/>
          <w:szCs w:val="28"/>
        </w:rPr>
        <w:t>Source:</w:t>
      </w:r>
      <w:r w:rsidRPr="00543CF4">
        <w:rPr>
          <w:sz w:val="28"/>
          <w:szCs w:val="28"/>
        </w:rPr>
        <w:tab/>
        <w:t>CATT</w:t>
      </w:r>
    </w:p>
    <w:p w:rsidR="003A38EF" w:rsidRPr="00543CF4" w:rsidRDefault="00AE15F6" w:rsidP="00483B30">
      <w:pPr>
        <w:spacing w:after="60"/>
        <w:ind w:left="1985" w:hanging="1985"/>
        <w:rPr>
          <w:sz w:val="28"/>
          <w:szCs w:val="28"/>
        </w:rPr>
      </w:pPr>
      <w:r w:rsidRPr="00543CF4">
        <w:rPr>
          <w:sz w:val="28"/>
          <w:szCs w:val="28"/>
        </w:rPr>
        <w:t>Document for:</w:t>
      </w:r>
      <w:r w:rsidRPr="00543CF4">
        <w:rPr>
          <w:sz w:val="28"/>
          <w:szCs w:val="28"/>
        </w:rPr>
        <w:tab/>
        <w:t>Discussion</w:t>
      </w:r>
      <w:bookmarkEnd w:id="0"/>
    </w:p>
    <w:p w:rsidR="005664A6" w:rsidRPr="00543CF4" w:rsidRDefault="005664A6" w:rsidP="005664A6">
      <w:pPr>
        <w:rPr>
          <w:sz w:val="28"/>
          <w:szCs w:val="28"/>
        </w:rPr>
      </w:pPr>
      <w:r w:rsidRPr="00543CF4">
        <w:rPr>
          <w:sz w:val="28"/>
          <w:szCs w:val="28"/>
        </w:rPr>
        <w:t xml:space="preserve"> </w:t>
      </w:r>
    </w:p>
    <w:p w:rsidR="00AE15F6" w:rsidRPr="00543CF4" w:rsidRDefault="005664A6" w:rsidP="005664A6">
      <w:pPr>
        <w:pStyle w:val="1"/>
        <w:numPr>
          <w:ilvl w:val="0"/>
          <w:numId w:val="0"/>
        </w:numPr>
        <w:ind w:left="432" w:hanging="432"/>
        <w:rPr>
          <w:rFonts w:ascii="Times New Roman" w:hAnsi="Times New Roman"/>
          <w:szCs w:val="36"/>
          <w:lang w:eastAsia="zh-CN"/>
        </w:rPr>
      </w:pPr>
      <w:r w:rsidRPr="00543CF4">
        <w:rPr>
          <w:rFonts w:ascii="Times New Roman" w:hAnsi="Times New Roman"/>
          <w:sz w:val="32"/>
          <w:szCs w:val="32"/>
          <w:lang w:val="en-US" w:eastAsia="zh-CN"/>
        </w:rPr>
        <w:t>7.2.9.2.2</w:t>
      </w:r>
      <w:r w:rsidRPr="00543CF4">
        <w:rPr>
          <w:rFonts w:ascii="Times New Roman" w:hAnsi="Times New Roman"/>
          <w:sz w:val="20"/>
          <w:lang w:val="en-US" w:eastAsia="zh-CN"/>
        </w:rPr>
        <w:t xml:space="preserve"> </w:t>
      </w:r>
      <w:r w:rsidR="009270A2" w:rsidRPr="00543CF4">
        <w:rPr>
          <w:rFonts w:ascii="Times New Roman" w:hAnsi="Times New Roman"/>
          <w:szCs w:val="36"/>
        </w:rPr>
        <w:t>Power Sa</w:t>
      </w:r>
      <w:r w:rsidR="00D4692D" w:rsidRPr="00543CF4">
        <w:rPr>
          <w:rFonts w:ascii="Times New Roman" w:hAnsi="Times New Roman"/>
          <w:szCs w:val="36"/>
        </w:rPr>
        <w:t>ving Signal/Channel/</w:t>
      </w:r>
      <w:proofErr w:type="gramStart"/>
      <w:r w:rsidR="00D4692D" w:rsidRPr="00543CF4">
        <w:rPr>
          <w:rFonts w:ascii="Times New Roman" w:hAnsi="Times New Roman"/>
          <w:szCs w:val="36"/>
        </w:rPr>
        <w:t xml:space="preserve">Procedure </w:t>
      </w:r>
      <w:r w:rsidR="009270A2" w:rsidRPr="00543CF4">
        <w:rPr>
          <w:rFonts w:ascii="Times New Roman" w:hAnsi="Times New Roman"/>
          <w:szCs w:val="36"/>
        </w:rPr>
        <w:t xml:space="preserve"> t</w:t>
      </w:r>
      <w:r w:rsidR="00822C87" w:rsidRPr="00543CF4">
        <w:rPr>
          <w:rFonts w:ascii="Times New Roman" w:hAnsi="Times New Roman"/>
          <w:szCs w:val="36"/>
        </w:rPr>
        <w:t>riggering</w:t>
      </w:r>
      <w:proofErr w:type="gramEnd"/>
      <w:r w:rsidR="00822C87" w:rsidRPr="00543CF4">
        <w:rPr>
          <w:rFonts w:ascii="Times New Roman" w:hAnsi="Times New Roman"/>
          <w:szCs w:val="36"/>
        </w:rPr>
        <w:t xml:space="preserve"> adaptation of UE power consumption characteristics</w:t>
      </w:r>
    </w:p>
    <w:p w:rsidR="00DF6A71" w:rsidRPr="00543CF4" w:rsidRDefault="00DF6A71" w:rsidP="00D4692D">
      <w:pPr>
        <w:rPr>
          <w:sz w:val="36"/>
          <w:szCs w:val="36"/>
        </w:rPr>
      </w:pPr>
    </w:p>
    <w:p w:rsidR="00DF6A71" w:rsidRPr="00543CF4" w:rsidRDefault="005664A6" w:rsidP="00DF6A71">
      <w:r w:rsidRPr="00543CF4">
        <w:rPr>
          <w:lang w:val="en-GB"/>
        </w:rPr>
        <w:t>The summary is</w:t>
      </w:r>
      <w:r w:rsidR="00DF6A71" w:rsidRPr="00543CF4">
        <w:rPr>
          <w:lang w:val="en-GB"/>
        </w:rPr>
        <w:t xml:space="preserve"> on </w:t>
      </w:r>
      <w:r w:rsidRPr="00543CF4">
        <w:rPr>
          <w:lang w:val="en-GB"/>
        </w:rPr>
        <w:t xml:space="preserve">the </w:t>
      </w:r>
      <w:r w:rsidR="00DF6A71" w:rsidRPr="00543CF4">
        <w:rPr>
          <w:lang w:val="en-GB"/>
        </w:rPr>
        <w:t xml:space="preserve">power saving signal/channel </w:t>
      </w:r>
      <w:proofErr w:type="gramStart"/>
      <w:r w:rsidR="00DF6A71" w:rsidRPr="00543CF4">
        <w:rPr>
          <w:lang w:val="en-GB"/>
        </w:rPr>
        <w:t>triggering  UE</w:t>
      </w:r>
      <w:proofErr w:type="gramEnd"/>
      <w:r w:rsidR="00DF6A71" w:rsidRPr="00543CF4">
        <w:rPr>
          <w:lang w:val="en-GB"/>
        </w:rPr>
        <w:t xml:space="preserve"> adaptation to the traffic and UE power consumption characteristics is to categorize the power saving schemes in time/frequency/DRX configuration/antenna domains, UE processing time and reducing PDCCH processing.   </w:t>
      </w:r>
      <w:proofErr w:type="gramStart"/>
      <w:r w:rsidRPr="00543CF4">
        <w:rPr>
          <w:lang w:val="en-GB"/>
        </w:rPr>
        <w:t>The</w:t>
      </w:r>
      <w:r w:rsidR="00DF6A71" w:rsidRPr="00543CF4">
        <w:rPr>
          <w:lang w:val="en-GB"/>
        </w:rPr>
        <w:t xml:space="preserve"> summary of proposals</w:t>
      </w:r>
      <w:r w:rsidRPr="00543CF4">
        <w:rPr>
          <w:lang w:val="en-GB"/>
        </w:rPr>
        <w:t xml:space="preserve"> from contributions in RAN1#95</w:t>
      </w:r>
      <w:r w:rsidR="00DF6A71" w:rsidRPr="00543CF4">
        <w:rPr>
          <w:lang w:val="en-GB"/>
        </w:rPr>
        <w:t>.</w:t>
      </w:r>
      <w:proofErr w:type="gramEnd"/>
      <w:r w:rsidR="00DF6A71" w:rsidRPr="00543CF4">
        <w:rPr>
          <w:lang w:val="en-GB"/>
        </w:rPr>
        <w:t xml:space="preserve">   </w:t>
      </w:r>
      <w:proofErr w:type="gramStart"/>
      <w:r w:rsidRPr="00543CF4">
        <w:t>The</w:t>
      </w:r>
      <w:r w:rsidR="007F6994" w:rsidRPr="00543CF4">
        <w:t xml:space="preserve"> </w:t>
      </w:r>
      <w:r w:rsidR="00DF6A71" w:rsidRPr="00543CF4">
        <w:t>power savin</w:t>
      </w:r>
      <w:r w:rsidR="007F6994" w:rsidRPr="00543CF4">
        <w:t>g signal and procedures for triggering the UE adaptation to the traffic and UE power consumption in different dimensions.</w:t>
      </w:r>
      <w:proofErr w:type="gramEnd"/>
      <w:r w:rsidR="007F6994" w:rsidRPr="00543CF4">
        <w:t xml:space="preserve">  </w:t>
      </w:r>
    </w:p>
    <w:p w:rsidR="00DF6A71" w:rsidRPr="00543CF4" w:rsidRDefault="00DF6A71" w:rsidP="00DF6A71"/>
    <w:p w:rsidR="00271C9C" w:rsidRPr="00543CF4" w:rsidRDefault="00600E50" w:rsidP="00543CF4">
      <w:pPr>
        <w:pStyle w:val="1"/>
        <w:rPr>
          <w:lang w:eastAsia="zh-CN"/>
        </w:rPr>
      </w:pPr>
      <w:r w:rsidRPr="00543CF4">
        <w:rPr>
          <w:lang w:eastAsia="zh-CN"/>
        </w:rPr>
        <w:t>Power Saving Signal/channel</w:t>
      </w:r>
      <w:r w:rsidR="00AB1D61" w:rsidRPr="00543CF4">
        <w:rPr>
          <w:lang w:eastAsia="zh-CN"/>
        </w:rPr>
        <w:t xml:space="preserve"> triggering adaptation of UE power consumption characteristics</w:t>
      </w:r>
    </w:p>
    <w:p w:rsidR="0015223F" w:rsidRPr="00543CF4" w:rsidRDefault="0015223F" w:rsidP="00271C9C">
      <w:pPr>
        <w:rPr>
          <w:lang w:val="en-GB" w:eastAsia="zh-CN"/>
        </w:rPr>
      </w:pPr>
    </w:p>
    <w:p w:rsidR="00272C55" w:rsidRPr="00543CF4" w:rsidRDefault="00272C55" w:rsidP="00271C9C">
      <w:pPr>
        <w:rPr>
          <w:lang w:val="en-GB" w:eastAsia="zh-CN"/>
        </w:rPr>
      </w:pPr>
      <w:r w:rsidRPr="00543CF4">
        <w:rPr>
          <w:lang w:val="en-GB" w:eastAsia="zh-CN"/>
        </w:rPr>
        <w:t xml:space="preserve">The power saving signal/channel triggering UE adaptation to traffic and power consumptions were discussed associated with the power saving </w:t>
      </w:r>
      <w:proofErr w:type="spellStart"/>
      <w:r w:rsidRPr="00543CF4">
        <w:rPr>
          <w:lang w:val="en-GB" w:eastAsia="zh-CN"/>
        </w:rPr>
        <w:t>schem</w:t>
      </w:r>
      <w:proofErr w:type="spellEnd"/>
      <w:r w:rsidRPr="00543CF4">
        <w:rPr>
          <w:lang w:val="en-GB" w:eastAsia="zh-CN"/>
        </w:rPr>
        <w:t>.  The proposed power saving signals for the UE includes the following,</w:t>
      </w:r>
    </w:p>
    <w:p w:rsidR="00272C55" w:rsidRPr="00543CF4" w:rsidRDefault="00272C55" w:rsidP="00271C9C">
      <w:pPr>
        <w:rPr>
          <w:lang w:val="en-GB" w:eastAsia="zh-CN"/>
        </w:rPr>
      </w:pPr>
    </w:p>
    <w:p w:rsidR="00272C55" w:rsidRPr="00543CF4" w:rsidRDefault="00272C55" w:rsidP="00271C9C">
      <w:pPr>
        <w:rPr>
          <w:lang w:val="en-GB" w:eastAsia="zh-CN"/>
        </w:rPr>
      </w:pPr>
      <w:r w:rsidRPr="00543CF4">
        <w:rPr>
          <w:lang w:val="en-GB" w:eastAsia="zh-CN"/>
        </w:rPr>
        <w:t>Candidates of power saving signal/channel for UE adaptation</w:t>
      </w:r>
    </w:p>
    <w:p w:rsidR="00FB0EA8" w:rsidRPr="00543CF4" w:rsidRDefault="00FB0EA8" w:rsidP="00600E50">
      <w:pPr>
        <w:pStyle w:val="af3"/>
        <w:numPr>
          <w:ilvl w:val="0"/>
          <w:numId w:val="14"/>
        </w:numPr>
        <w:rPr>
          <w:rFonts w:ascii="Times New Roman" w:hAnsi="Times New Roman"/>
          <w:sz w:val="20"/>
          <w:szCs w:val="20"/>
          <w:lang w:val="en-GB" w:eastAsia="zh-CN"/>
        </w:rPr>
      </w:pPr>
      <w:r w:rsidRPr="00543CF4">
        <w:rPr>
          <w:rFonts w:ascii="Times New Roman" w:hAnsi="Times New Roman"/>
          <w:sz w:val="20"/>
          <w:szCs w:val="20"/>
          <w:lang w:val="en-GB" w:eastAsia="zh-CN"/>
        </w:rPr>
        <w:t>Existi</w:t>
      </w:r>
      <w:r w:rsidR="00271C9C" w:rsidRPr="00543CF4">
        <w:rPr>
          <w:rFonts w:ascii="Times New Roman" w:hAnsi="Times New Roman"/>
          <w:sz w:val="20"/>
          <w:szCs w:val="20"/>
          <w:lang w:val="en-GB" w:eastAsia="zh-CN"/>
        </w:rPr>
        <w:t xml:space="preserve">ng signal/channel based </w:t>
      </w:r>
    </w:p>
    <w:p w:rsidR="00FB0EA8" w:rsidRPr="00543CF4" w:rsidRDefault="00FB0EA8" w:rsidP="00600E50">
      <w:pPr>
        <w:pStyle w:val="af3"/>
        <w:numPr>
          <w:ilvl w:val="1"/>
          <w:numId w:val="14"/>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 </w:t>
      </w:r>
      <w:r w:rsidR="003059F3" w:rsidRPr="00543CF4">
        <w:rPr>
          <w:rFonts w:ascii="Times New Roman" w:hAnsi="Times New Roman"/>
          <w:sz w:val="20"/>
          <w:szCs w:val="20"/>
          <w:lang w:val="en-GB" w:eastAsia="zh-CN"/>
        </w:rPr>
        <w:t>PDCC</w:t>
      </w:r>
      <w:r w:rsidRPr="00543CF4">
        <w:rPr>
          <w:rFonts w:ascii="Times New Roman" w:hAnsi="Times New Roman"/>
          <w:sz w:val="20"/>
          <w:szCs w:val="20"/>
          <w:lang w:val="en-GB" w:eastAsia="zh-CN"/>
        </w:rPr>
        <w:t>H channel</w:t>
      </w:r>
    </w:p>
    <w:p w:rsidR="007E1FC4" w:rsidRPr="00543CF4" w:rsidRDefault="001D6983" w:rsidP="00600E50">
      <w:pPr>
        <w:pStyle w:val="af3"/>
        <w:numPr>
          <w:ilvl w:val="1"/>
          <w:numId w:val="14"/>
        </w:numPr>
        <w:rPr>
          <w:rFonts w:ascii="Times New Roman" w:hAnsi="Times New Roman"/>
          <w:sz w:val="20"/>
          <w:szCs w:val="20"/>
          <w:lang w:val="en-GB" w:eastAsia="zh-CN"/>
        </w:rPr>
      </w:pPr>
      <w:r w:rsidRPr="00543CF4">
        <w:rPr>
          <w:rFonts w:ascii="Times New Roman" w:hAnsi="Times New Roman"/>
          <w:sz w:val="20"/>
          <w:szCs w:val="20"/>
          <w:lang w:val="en-GB" w:eastAsia="zh-CN"/>
        </w:rPr>
        <w:t>TRS</w:t>
      </w:r>
      <w:r w:rsidR="00272C55" w:rsidRPr="00543CF4">
        <w:rPr>
          <w:rFonts w:ascii="Times New Roman" w:hAnsi="Times New Roman"/>
          <w:sz w:val="20"/>
          <w:szCs w:val="20"/>
          <w:lang w:val="en-GB" w:eastAsia="zh-CN"/>
        </w:rPr>
        <w:t xml:space="preserve"> or</w:t>
      </w:r>
      <w:r w:rsidRPr="00543CF4">
        <w:rPr>
          <w:rFonts w:ascii="Times New Roman" w:hAnsi="Times New Roman"/>
          <w:sz w:val="20"/>
          <w:szCs w:val="20"/>
          <w:lang w:val="en-GB" w:eastAsia="zh-CN"/>
        </w:rPr>
        <w:t xml:space="preserve">  </w:t>
      </w:r>
      <w:r w:rsidR="00272C55" w:rsidRPr="00543CF4">
        <w:rPr>
          <w:rFonts w:ascii="Times New Roman" w:hAnsi="Times New Roman"/>
          <w:sz w:val="20"/>
          <w:szCs w:val="20"/>
          <w:lang w:val="en-GB" w:eastAsia="zh-CN"/>
        </w:rPr>
        <w:t xml:space="preserve">CSI-RS type </w:t>
      </w:r>
      <w:r w:rsidR="00271C9C" w:rsidRPr="00543CF4">
        <w:rPr>
          <w:rFonts w:ascii="Times New Roman" w:hAnsi="Times New Roman"/>
          <w:sz w:val="20"/>
          <w:szCs w:val="20"/>
          <w:lang w:val="en-GB" w:eastAsia="zh-CN"/>
        </w:rPr>
        <w:t xml:space="preserve"> </w:t>
      </w:r>
      <w:r w:rsidR="00FB0EA8" w:rsidRPr="00543CF4">
        <w:rPr>
          <w:rFonts w:ascii="Times New Roman" w:hAnsi="Times New Roman"/>
          <w:sz w:val="20"/>
          <w:szCs w:val="20"/>
          <w:lang w:val="en-GB" w:eastAsia="zh-CN"/>
        </w:rPr>
        <w:t>RS</w:t>
      </w:r>
    </w:p>
    <w:p w:rsidR="00AB1D61" w:rsidRPr="00543CF4" w:rsidRDefault="007E1FC4" w:rsidP="00600E50">
      <w:pPr>
        <w:pStyle w:val="af3"/>
        <w:numPr>
          <w:ilvl w:val="0"/>
          <w:numId w:val="14"/>
        </w:numPr>
        <w:rPr>
          <w:rFonts w:ascii="Times New Roman" w:hAnsi="Times New Roman"/>
          <w:sz w:val="20"/>
          <w:szCs w:val="20"/>
          <w:lang w:val="en-GB" w:eastAsia="zh-CN"/>
        </w:rPr>
      </w:pPr>
      <w:r w:rsidRPr="00543CF4">
        <w:rPr>
          <w:rFonts w:ascii="Times New Roman" w:hAnsi="Times New Roman"/>
          <w:sz w:val="20"/>
          <w:szCs w:val="20"/>
          <w:lang w:val="en-GB" w:eastAsia="zh-CN"/>
        </w:rPr>
        <w:t>New power saving signal/channel</w:t>
      </w:r>
      <w:r w:rsidR="00271C9C" w:rsidRPr="00543CF4">
        <w:rPr>
          <w:rFonts w:ascii="Times New Roman" w:hAnsi="Times New Roman"/>
          <w:sz w:val="20"/>
          <w:szCs w:val="20"/>
          <w:lang w:val="en-GB" w:eastAsia="zh-CN"/>
        </w:rPr>
        <w:t xml:space="preserve"> – sequenc</w:t>
      </w:r>
      <w:r w:rsidR="00553D86" w:rsidRPr="00543CF4">
        <w:rPr>
          <w:rFonts w:ascii="Times New Roman" w:hAnsi="Times New Roman"/>
          <w:sz w:val="20"/>
          <w:szCs w:val="20"/>
          <w:lang w:val="en-GB" w:eastAsia="zh-CN"/>
        </w:rPr>
        <w:t>e</w:t>
      </w:r>
      <w:r w:rsidR="00271C9C" w:rsidRPr="00543CF4">
        <w:rPr>
          <w:rFonts w:ascii="Times New Roman" w:hAnsi="Times New Roman"/>
          <w:sz w:val="20"/>
          <w:szCs w:val="20"/>
          <w:lang w:val="en-GB" w:eastAsia="zh-CN"/>
        </w:rPr>
        <w:t xml:space="preserve"> based </w:t>
      </w:r>
    </w:p>
    <w:p w:rsidR="00C20B18" w:rsidRPr="00543CF4" w:rsidRDefault="00C20B18" w:rsidP="00C20B18">
      <w:pPr>
        <w:rPr>
          <w:lang w:val="en-GB" w:eastAsia="zh-CN"/>
        </w:rPr>
      </w:pPr>
    </w:p>
    <w:p w:rsidR="00C20B18" w:rsidRPr="00543CF4" w:rsidRDefault="00C20B18" w:rsidP="00C20B18">
      <w:pPr>
        <w:rPr>
          <w:lang w:val="en-GB" w:eastAsia="zh-CN"/>
        </w:rPr>
      </w:pPr>
      <w:r w:rsidRPr="00543CF4">
        <w:rPr>
          <w:lang w:val="en-GB" w:eastAsia="zh-CN"/>
        </w:rPr>
        <w:t>Several aspects of power saving signal/channel design, such as the overhead, the detection performance, uniqueness, and power consumption, were discussed.  These aspects should be considered as the impact to the system performance as well as the UE power consumption performance.</w:t>
      </w:r>
    </w:p>
    <w:p w:rsidR="00272C55" w:rsidRPr="00543CF4" w:rsidRDefault="00272D5C" w:rsidP="00272C55">
      <w:pPr>
        <w:rPr>
          <w:lang w:val="en-GB" w:eastAsia="zh-CN"/>
        </w:rPr>
      </w:pPr>
      <w:r w:rsidRPr="00543CF4">
        <w:rPr>
          <w:highlight w:val="green"/>
          <w:lang w:val="en-GB" w:eastAsia="zh-CN"/>
        </w:rPr>
        <w:t xml:space="preserve">Offline </w:t>
      </w:r>
      <w:r w:rsidR="00C20B18" w:rsidRPr="00543CF4">
        <w:rPr>
          <w:highlight w:val="green"/>
          <w:lang w:val="en-GB" w:eastAsia="zh-CN"/>
        </w:rPr>
        <w:t>Conclusio</w:t>
      </w:r>
      <w:r w:rsidR="00046B7B" w:rsidRPr="00543CF4">
        <w:rPr>
          <w:highlight w:val="green"/>
          <w:lang w:val="en-GB" w:eastAsia="zh-CN"/>
        </w:rPr>
        <w:t>n and text proposal for TR</w:t>
      </w:r>
      <w:r w:rsidR="00C20B18" w:rsidRPr="00543CF4">
        <w:rPr>
          <w:lang w:val="en-GB" w:eastAsia="zh-CN"/>
        </w:rPr>
        <w:t xml:space="preserve"> </w:t>
      </w:r>
    </w:p>
    <w:p w:rsidR="00046B7B" w:rsidRPr="00543CF4" w:rsidRDefault="00046B7B" w:rsidP="00272C55">
      <w:pPr>
        <w:rPr>
          <w:i/>
          <w:lang w:val="en-GB" w:eastAsia="zh-CN"/>
        </w:rPr>
      </w:pPr>
      <w:r w:rsidRPr="00543CF4">
        <w:rPr>
          <w:i/>
          <w:lang w:val="en-GB" w:eastAsia="zh-CN"/>
        </w:rPr>
        <w:lastRenderedPageBreak/>
        <w:t>The power saving signal/channel for UE adaptation includes the following signals</w:t>
      </w:r>
    </w:p>
    <w:p w:rsidR="00046B7B" w:rsidRPr="00543CF4" w:rsidRDefault="00046B7B" w:rsidP="00046B7B">
      <w:pPr>
        <w:pStyle w:val="af3"/>
        <w:numPr>
          <w:ilvl w:val="0"/>
          <w:numId w:val="14"/>
        </w:numPr>
        <w:rPr>
          <w:rFonts w:ascii="Times New Roman" w:hAnsi="Times New Roman"/>
          <w:i/>
          <w:sz w:val="20"/>
          <w:szCs w:val="20"/>
          <w:lang w:val="en-GB" w:eastAsia="zh-CN"/>
        </w:rPr>
      </w:pPr>
      <w:r w:rsidRPr="00543CF4">
        <w:rPr>
          <w:rFonts w:ascii="Times New Roman" w:hAnsi="Times New Roman"/>
          <w:i/>
          <w:sz w:val="20"/>
          <w:szCs w:val="20"/>
          <w:lang w:val="en-GB" w:eastAsia="zh-CN"/>
        </w:rPr>
        <w:t>Existing signal/channel based power saving signal/channel</w:t>
      </w:r>
    </w:p>
    <w:p w:rsidR="00046B7B" w:rsidRPr="00543CF4" w:rsidRDefault="00046B7B" w:rsidP="00046B7B">
      <w:pPr>
        <w:pStyle w:val="af3"/>
        <w:numPr>
          <w:ilvl w:val="1"/>
          <w:numId w:val="14"/>
        </w:numPr>
        <w:rPr>
          <w:rFonts w:ascii="Times New Roman" w:hAnsi="Times New Roman"/>
          <w:i/>
          <w:sz w:val="20"/>
          <w:szCs w:val="20"/>
          <w:lang w:val="en-GB" w:eastAsia="zh-CN"/>
        </w:rPr>
      </w:pPr>
      <w:r w:rsidRPr="00543CF4">
        <w:rPr>
          <w:rFonts w:ascii="Times New Roman" w:hAnsi="Times New Roman"/>
          <w:i/>
          <w:sz w:val="20"/>
          <w:szCs w:val="20"/>
          <w:lang w:val="en-GB" w:eastAsia="zh-CN"/>
        </w:rPr>
        <w:t xml:space="preserve"> PDCCH channel</w:t>
      </w:r>
    </w:p>
    <w:p w:rsidR="00046B7B" w:rsidRPr="00543CF4" w:rsidRDefault="00046B7B" w:rsidP="00046B7B">
      <w:pPr>
        <w:pStyle w:val="af3"/>
        <w:numPr>
          <w:ilvl w:val="1"/>
          <w:numId w:val="14"/>
        </w:numPr>
        <w:rPr>
          <w:rFonts w:ascii="Times New Roman" w:hAnsi="Times New Roman"/>
          <w:i/>
          <w:sz w:val="20"/>
          <w:szCs w:val="20"/>
          <w:lang w:val="en-GB" w:eastAsia="zh-CN"/>
        </w:rPr>
      </w:pPr>
      <w:r w:rsidRPr="00543CF4">
        <w:rPr>
          <w:rFonts w:ascii="Times New Roman" w:hAnsi="Times New Roman"/>
          <w:i/>
          <w:sz w:val="20"/>
          <w:szCs w:val="20"/>
          <w:lang w:val="en-GB" w:eastAsia="zh-CN"/>
        </w:rPr>
        <w:t>TRS</w:t>
      </w:r>
      <w:r w:rsidR="00B86787" w:rsidRPr="00543CF4">
        <w:rPr>
          <w:rFonts w:ascii="Times New Roman" w:hAnsi="Times New Roman"/>
          <w:i/>
          <w:sz w:val="20"/>
          <w:szCs w:val="20"/>
          <w:lang w:val="en-GB" w:eastAsia="zh-CN"/>
        </w:rPr>
        <w:t>,</w:t>
      </w:r>
      <w:r w:rsidRPr="00543CF4">
        <w:rPr>
          <w:rFonts w:ascii="Times New Roman" w:hAnsi="Times New Roman"/>
          <w:i/>
          <w:sz w:val="20"/>
          <w:szCs w:val="20"/>
          <w:lang w:val="en-GB" w:eastAsia="zh-CN"/>
        </w:rPr>
        <w:t xml:space="preserve"> CSI-RS type  RS</w:t>
      </w:r>
      <w:r w:rsidR="00B86787" w:rsidRPr="00543CF4">
        <w:rPr>
          <w:rFonts w:ascii="Times New Roman" w:hAnsi="Times New Roman"/>
          <w:i/>
          <w:sz w:val="20"/>
          <w:szCs w:val="20"/>
          <w:lang w:val="en-GB" w:eastAsia="zh-CN"/>
        </w:rPr>
        <w:t>, SSS-like and DMRS</w:t>
      </w:r>
    </w:p>
    <w:p w:rsidR="00272D5C" w:rsidRPr="00543CF4" w:rsidRDefault="00272D5C" w:rsidP="00046B7B">
      <w:pPr>
        <w:pStyle w:val="af3"/>
        <w:numPr>
          <w:ilvl w:val="1"/>
          <w:numId w:val="14"/>
        </w:numPr>
        <w:rPr>
          <w:rFonts w:ascii="Times New Roman" w:hAnsi="Times New Roman"/>
          <w:i/>
          <w:sz w:val="20"/>
          <w:szCs w:val="20"/>
          <w:lang w:val="en-GB" w:eastAsia="zh-CN"/>
        </w:rPr>
      </w:pPr>
      <w:r w:rsidRPr="00543CF4">
        <w:rPr>
          <w:rFonts w:ascii="Times New Roman" w:hAnsi="Times New Roman"/>
          <w:i/>
          <w:sz w:val="20"/>
          <w:szCs w:val="20"/>
          <w:lang w:val="en-GB" w:eastAsia="zh-CN"/>
        </w:rPr>
        <w:t xml:space="preserve">PDSCH channel carried MAC CE and/or RRC </w:t>
      </w:r>
      <w:proofErr w:type="spellStart"/>
      <w:r w:rsidRPr="00543CF4">
        <w:rPr>
          <w:rFonts w:ascii="Times New Roman" w:hAnsi="Times New Roman"/>
          <w:i/>
          <w:sz w:val="20"/>
          <w:szCs w:val="20"/>
          <w:lang w:val="en-GB" w:eastAsia="zh-CN"/>
        </w:rPr>
        <w:t>signaling</w:t>
      </w:r>
      <w:proofErr w:type="spellEnd"/>
    </w:p>
    <w:p w:rsidR="00046B7B" w:rsidRPr="00543CF4" w:rsidRDefault="00046B7B" w:rsidP="00046B7B">
      <w:pPr>
        <w:pStyle w:val="af3"/>
        <w:numPr>
          <w:ilvl w:val="0"/>
          <w:numId w:val="14"/>
        </w:numPr>
        <w:rPr>
          <w:rFonts w:ascii="Times New Roman" w:hAnsi="Times New Roman"/>
          <w:i/>
          <w:sz w:val="20"/>
          <w:szCs w:val="20"/>
          <w:lang w:val="en-GB" w:eastAsia="zh-CN"/>
        </w:rPr>
      </w:pPr>
      <w:r w:rsidRPr="00543CF4">
        <w:rPr>
          <w:rFonts w:ascii="Times New Roman" w:hAnsi="Times New Roman"/>
          <w:i/>
          <w:sz w:val="20"/>
          <w:szCs w:val="20"/>
          <w:lang w:val="en-GB" w:eastAsia="zh-CN"/>
        </w:rPr>
        <w:t xml:space="preserve">New power saving signal/channel – sequence based </w:t>
      </w:r>
    </w:p>
    <w:p w:rsidR="00046B7B" w:rsidRPr="00543CF4" w:rsidRDefault="00046B7B" w:rsidP="00272C55">
      <w:pPr>
        <w:rPr>
          <w:i/>
          <w:lang w:val="en-GB" w:eastAsia="zh-CN"/>
        </w:rPr>
      </w:pPr>
    </w:p>
    <w:p w:rsidR="00272C55" w:rsidRPr="00543CF4" w:rsidRDefault="00272C55" w:rsidP="00272C55">
      <w:pPr>
        <w:rPr>
          <w:i/>
          <w:lang w:val="en-GB" w:eastAsia="zh-CN"/>
        </w:rPr>
      </w:pPr>
      <w:r w:rsidRPr="00543CF4">
        <w:rPr>
          <w:i/>
          <w:lang w:val="en-GB" w:eastAsia="zh-CN"/>
        </w:rPr>
        <w:t xml:space="preserve">The aspects of the power saving signal/channel used for the </w:t>
      </w:r>
      <w:r w:rsidR="00C20B18" w:rsidRPr="00543CF4">
        <w:rPr>
          <w:i/>
          <w:lang w:val="en-GB" w:eastAsia="zh-CN"/>
        </w:rPr>
        <w:t>UE adaptation to the traffic used for the evaluation of power saving signal design in addition to its triggering to the power saving gain</w:t>
      </w:r>
    </w:p>
    <w:p w:rsidR="00C20B18" w:rsidRPr="00543CF4" w:rsidRDefault="00C20B18" w:rsidP="00C20B18">
      <w:pPr>
        <w:pStyle w:val="af3"/>
        <w:numPr>
          <w:ilvl w:val="0"/>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Network</w:t>
      </w:r>
      <w:r w:rsidR="00CE535B" w:rsidRPr="00543CF4">
        <w:rPr>
          <w:rFonts w:ascii="Times New Roman" w:hAnsi="Times New Roman"/>
          <w:i/>
          <w:sz w:val="20"/>
          <w:szCs w:val="20"/>
          <w:lang w:val="en-GB" w:eastAsia="zh-CN"/>
        </w:rPr>
        <w:t xml:space="preserve"> resource</w:t>
      </w:r>
      <w:r w:rsidRPr="00543CF4">
        <w:rPr>
          <w:rFonts w:ascii="Times New Roman" w:hAnsi="Times New Roman"/>
          <w:i/>
          <w:sz w:val="20"/>
          <w:szCs w:val="20"/>
          <w:lang w:val="en-GB" w:eastAsia="zh-CN"/>
        </w:rPr>
        <w:t xml:space="preserve"> overhead  </w:t>
      </w:r>
    </w:p>
    <w:p w:rsidR="00C20B18" w:rsidRPr="00543CF4" w:rsidRDefault="00B86787" w:rsidP="00C20B18">
      <w:pPr>
        <w:pStyle w:val="af3"/>
        <w:numPr>
          <w:ilvl w:val="1"/>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Resource and/or p</w:t>
      </w:r>
      <w:r w:rsidR="00C20B18" w:rsidRPr="00543CF4">
        <w:rPr>
          <w:rFonts w:ascii="Times New Roman" w:hAnsi="Times New Roman"/>
          <w:i/>
          <w:sz w:val="20"/>
          <w:szCs w:val="20"/>
          <w:lang w:val="en-GB" w:eastAsia="zh-CN"/>
        </w:rPr>
        <w:t>eriodicity of power saving signal</w:t>
      </w:r>
      <w:r w:rsidRPr="00543CF4">
        <w:rPr>
          <w:rFonts w:ascii="Times New Roman" w:hAnsi="Times New Roman"/>
          <w:i/>
          <w:sz w:val="20"/>
          <w:szCs w:val="20"/>
          <w:lang w:val="en-GB" w:eastAsia="zh-CN"/>
        </w:rPr>
        <w:t>/channel</w:t>
      </w:r>
    </w:p>
    <w:p w:rsidR="00C20B18" w:rsidRPr="00543CF4" w:rsidRDefault="00C20B18" w:rsidP="00C20B18">
      <w:pPr>
        <w:pStyle w:val="af3"/>
        <w:numPr>
          <w:ilvl w:val="1"/>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Multiplexing capability</w:t>
      </w:r>
    </w:p>
    <w:p w:rsidR="00272D5C" w:rsidRPr="00543CF4" w:rsidRDefault="00272D5C" w:rsidP="00C20B18">
      <w:pPr>
        <w:pStyle w:val="af3"/>
        <w:numPr>
          <w:ilvl w:val="1"/>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Usage of resource</w:t>
      </w:r>
    </w:p>
    <w:p w:rsidR="00553D86" w:rsidRPr="00543CF4" w:rsidRDefault="00553D86" w:rsidP="00C20B18">
      <w:pPr>
        <w:pStyle w:val="af3"/>
        <w:numPr>
          <w:ilvl w:val="0"/>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Coexistence/multiplexing with existed signal/channel of Rel-15</w:t>
      </w:r>
    </w:p>
    <w:p w:rsidR="00C20B18" w:rsidRPr="00543CF4" w:rsidRDefault="00C20B18" w:rsidP="00C20B18">
      <w:pPr>
        <w:pStyle w:val="af3"/>
        <w:numPr>
          <w:ilvl w:val="0"/>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UE-specific, group-specific, cell-specific power saving signal/channel</w:t>
      </w:r>
    </w:p>
    <w:p w:rsidR="00272D5C" w:rsidRPr="00543CF4" w:rsidRDefault="00C20B18" w:rsidP="00C20B18">
      <w:pPr>
        <w:pStyle w:val="af3"/>
        <w:numPr>
          <w:ilvl w:val="0"/>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Detection performance</w:t>
      </w:r>
    </w:p>
    <w:p w:rsidR="00C20B18" w:rsidRPr="00543CF4" w:rsidRDefault="00272D5C" w:rsidP="00C20B18">
      <w:pPr>
        <w:pStyle w:val="af3"/>
        <w:numPr>
          <w:ilvl w:val="0"/>
          <w:numId w:val="18"/>
        </w:numPr>
        <w:rPr>
          <w:rFonts w:ascii="Times New Roman" w:hAnsi="Times New Roman"/>
          <w:i/>
          <w:sz w:val="20"/>
          <w:szCs w:val="20"/>
          <w:lang w:val="en-GB" w:eastAsia="zh-CN"/>
        </w:rPr>
      </w:pPr>
      <w:r w:rsidRPr="00543CF4">
        <w:rPr>
          <w:rFonts w:ascii="Times New Roman" w:hAnsi="Times New Roman"/>
          <w:i/>
          <w:sz w:val="20"/>
          <w:szCs w:val="20"/>
          <w:lang w:val="en-GB" w:eastAsia="zh-CN"/>
        </w:rPr>
        <w:t>C</w:t>
      </w:r>
      <w:r w:rsidR="00CE535B" w:rsidRPr="00543CF4">
        <w:rPr>
          <w:rFonts w:ascii="Times New Roman" w:hAnsi="Times New Roman"/>
          <w:i/>
          <w:sz w:val="20"/>
          <w:szCs w:val="20"/>
          <w:lang w:val="en-GB" w:eastAsia="zh-CN"/>
        </w:rPr>
        <w:t>omplexity</w:t>
      </w:r>
    </w:p>
    <w:p w:rsidR="00830B8E" w:rsidRPr="00543CF4" w:rsidRDefault="00C20B18" w:rsidP="00830B8E">
      <w:pPr>
        <w:pStyle w:val="af3"/>
        <w:numPr>
          <w:ilvl w:val="0"/>
          <w:numId w:val="18"/>
        </w:numPr>
        <w:rPr>
          <w:rFonts w:ascii="Times New Roman" w:hAnsi="Times New Roman"/>
          <w:sz w:val="20"/>
          <w:szCs w:val="20"/>
          <w:lang w:val="en-GB" w:eastAsia="zh-CN"/>
        </w:rPr>
      </w:pPr>
      <w:r w:rsidRPr="00543CF4">
        <w:rPr>
          <w:rFonts w:ascii="Times New Roman" w:hAnsi="Times New Roman"/>
          <w:i/>
          <w:sz w:val="20"/>
          <w:szCs w:val="20"/>
          <w:lang w:val="en-GB" w:eastAsia="zh-CN"/>
        </w:rPr>
        <w:t>Power consumption of the power saving signal/channel</w:t>
      </w:r>
    </w:p>
    <w:p w:rsidR="00FB4F43" w:rsidRPr="00543CF4" w:rsidRDefault="00FB4F43" w:rsidP="00600E50">
      <w:pPr>
        <w:pStyle w:val="af3"/>
        <w:ind w:left="360"/>
        <w:rPr>
          <w:rFonts w:ascii="Times New Roman" w:hAnsi="Times New Roman"/>
          <w:sz w:val="20"/>
          <w:szCs w:val="20"/>
          <w:lang w:val="en-GB" w:eastAsia="zh-CN"/>
        </w:rPr>
      </w:pPr>
    </w:p>
    <w:p w:rsidR="00AE15F6" w:rsidRPr="00543CF4" w:rsidRDefault="007E1FC4" w:rsidP="00543CF4">
      <w:pPr>
        <w:pStyle w:val="1"/>
        <w:rPr>
          <w:szCs w:val="36"/>
        </w:rPr>
      </w:pPr>
      <w:r w:rsidRPr="00543CF4">
        <w:rPr>
          <w:szCs w:val="36"/>
        </w:rPr>
        <w:t>Power saving procedures for d</w:t>
      </w:r>
      <w:r w:rsidR="00FB4F43" w:rsidRPr="00543CF4">
        <w:rPr>
          <w:szCs w:val="36"/>
        </w:rPr>
        <w:t>ynamic adap</w:t>
      </w:r>
      <w:r w:rsidR="002C6346" w:rsidRPr="00543CF4">
        <w:rPr>
          <w:szCs w:val="36"/>
        </w:rPr>
        <w:t xml:space="preserve">tation </w:t>
      </w:r>
      <w:proofErr w:type="gramStart"/>
      <w:r w:rsidR="002C6346" w:rsidRPr="00543CF4">
        <w:rPr>
          <w:szCs w:val="36"/>
        </w:rPr>
        <w:t>to</w:t>
      </w:r>
      <w:r w:rsidRPr="00543CF4">
        <w:rPr>
          <w:szCs w:val="36"/>
        </w:rPr>
        <w:t xml:space="preserve">  UE</w:t>
      </w:r>
      <w:proofErr w:type="gramEnd"/>
      <w:r w:rsidRPr="00543CF4">
        <w:rPr>
          <w:szCs w:val="36"/>
        </w:rPr>
        <w:t xml:space="preserve"> power consumption</w:t>
      </w:r>
    </w:p>
    <w:p w:rsidR="00271C9C" w:rsidRPr="00543CF4" w:rsidRDefault="00271C9C" w:rsidP="00271C9C">
      <w:pPr>
        <w:rPr>
          <w:lang w:val="en-GB" w:eastAsia="zh-CN"/>
        </w:rPr>
      </w:pPr>
    </w:p>
    <w:p w:rsidR="00271C9C" w:rsidRPr="00543CF4" w:rsidRDefault="00C20B18" w:rsidP="00271C9C">
      <w:pPr>
        <w:rPr>
          <w:lang w:val="en-GB" w:eastAsia="zh-CN"/>
        </w:rPr>
      </w:pPr>
      <w:r w:rsidRPr="00543CF4">
        <w:rPr>
          <w:lang w:val="en-GB" w:eastAsia="zh-CN"/>
        </w:rPr>
        <w:t>Powe</w:t>
      </w:r>
      <w:r w:rsidR="00CE535B" w:rsidRPr="00543CF4">
        <w:rPr>
          <w:lang w:val="en-GB" w:eastAsia="zh-CN"/>
        </w:rPr>
        <w:t>r saving signal/channel triggering</w:t>
      </w:r>
      <w:r w:rsidRPr="00543CF4">
        <w:rPr>
          <w:lang w:val="en-GB" w:eastAsia="zh-CN"/>
        </w:rPr>
        <w:t xml:space="preserve"> the UE adaptation to the traffic arrival </w:t>
      </w:r>
      <w:r w:rsidR="00CE535B" w:rsidRPr="00543CF4">
        <w:rPr>
          <w:lang w:val="en-GB" w:eastAsia="zh-CN"/>
        </w:rPr>
        <w:t>is very specific to the potential power saving technique.  The candidate of the power saving signal/channel triggering the UE adaptation in each domain are summarized as follows,</w:t>
      </w:r>
    </w:p>
    <w:p w:rsidR="007E1FC4" w:rsidRPr="00543CF4" w:rsidRDefault="00944A36" w:rsidP="00600E50">
      <w:pPr>
        <w:pStyle w:val="af3"/>
        <w:numPr>
          <w:ilvl w:val="0"/>
          <w:numId w:val="15"/>
        </w:numPr>
        <w:rPr>
          <w:rFonts w:ascii="Times New Roman" w:hAnsi="Times New Roman"/>
          <w:b/>
          <w:sz w:val="24"/>
          <w:szCs w:val="24"/>
          <w:u w:val="single"/>
          <w:lang w:val="en-GB" w:eastAsia="zh-CN"/>
        </w:rPr>
      </w:pPr>
      <w:r w:rsidRPr="00543CF4">
        <w:rPr>
          <w:rFonts w:ascii="Times New Roman" w:eastAsiaTheme="minorEastAsia" w:hAnsi="Times New Roman"/>
          <w:b/>
          <w:sz w:val="24"/>
          <w:szCs w:val="24"/>
          <w:u w:val="single"/>
          <w:lang w:val="en-GB" w:eastAsia="zh-CN"/>
        </w:rPr>
        <w:t xml:space="preserve">Power saving </w:t>
      </w:r>
      <w:r w:rsidR="001537EC" w:rsidRPr="00543CF4">
        <w:rPr>
          <w:rFonts w:ascii="Times New Roman" w:eastAsiaTheme="minorEastAsia" w:hAnsi="Times New Roman"/>
          <w:b/>
          <w:sz w:val="24"/>
          <w:szCs w:val="24"/>
          <w:u w:val="single"/>
          <w:lang w:val="en-GB" w:eastAsia="zh-CN"/>
        </w:rPr>
        <w:t xml:space="preserve">signal/channel </w:t>
      </w:r>
      <w:r w:rsidR="001D6983" w:rsidRPr="00543CF4">
        <w:rPr>
          <w:rFonts w:ascii="Times New Roman" w:eastAsiaTheme="minorEastAsia" w:hAnsi="Times New Roman"/>
          <w:b/>
          <w:sz w:val="24"/>
          <w:szCs w:val="24"/>
          <w:u w:val="single"/>
          <w:lang w:val="en-GB" w:eastAsia="zh-CN"/>
        </w:rPr>
        <w:t>candidate in trigger UE adaptation to DRX operation</w:t>
      </w:r>
    </w:p>
    <w:p w:rsidR="008C197D" w:rsidRPr="00543CF4" w:rsidRDefault="008C197D" w:rsidP="008C197D">
      <w:pPr>
        <w:pStyle w:val="af3"/>
        <w:ind w:left="1440"/>
        <w:rPr>
          <w:rFonts w:ascii="Times New Roman" w:hAnsi="Times New Roman"/>
          <w:sz w:val="20"/>
          <w:szCs w:val="20"/>
          <w:lang w:val="en-GB" w:eastAsia="zh-CN"/>
        </w:rPr>
      </w:pPr>
    </w:p>
    <w:p w:rsidR="008C197D" w:rsidRPr="00543CF4" w:rsidRDefault="008C197D" w:rsidP="008C197D">
      <w:pPr>
        <w:ind w:left="360"/>
        <w:rPr>
          <w:lang w:val="en-GB" w:eastAsia="zh-CN"/>
        </w:rPr>
      </w:pPr>
      <w:r w:rsidRPr="00543CF4">
        <w:rPr>
          <w:lang w:val="en-GB" w:eastAsia="zh-CN"/>
        </w:rPr>
        <w:t>Power saving signal</w:t>
      </w:r>
      <w:r w:rsidR="005D40F0" w:rsidRPr="00543CF4">
        <w:rPr>
          <w:lang w:val="en-GB" w:eastAsia="zh-CN"/>
        </w:rPr>
        <w:t>/channel</w:t>
      </w:r>
      <w:r w:rsidRPr="00543CF4">
        <w:rPr>
          <w:lang w:val="en-GB" w:eastAsia="zh-CN"/>
        </w:rPr>
        <w:t xml:space="preserve"> is configured along with the </w:t>
      </w:r>
      <w:r w:rsidR="005D40F0" w:rsidRPr="00543CF4">
        <w:rPr>
          <w:lang w:val="en-GB" w:eastAsia="zh-CN"/>
        </w:rPr>
        <w:t>DRX configuration as the indicator to the UE to wake up from sleep state or not.  The candidates of power saving signal/channel are as follows,</w:t>
      </w:r>
    </w:p>
    <w:p w:rsidR="001D6983" w:rsidRPr="00543CF4" w:rsidRDefault="001D6983" w:rsidP="001D6983">
      <w:pPr>
        <w:pStyle w:val="af3"/>
        <w:numPr>
          <w:ilvl w:val="1"/>
          <w:numId w:val="15"/>
        </w:numPr>
        <w:rPr>
          <w:rFonts w:ascii="Times New Roman" w:hAnsi="Times New Roman"/>
          <w:sz w:val="20"/>
          <w:szCs w:val="20"/>
          <w:lang w:val="en-GB" w:eastAsia="zh-CN"/>
        </w:rPr>
      </w:pPr>
      <w:r w:rsidRPr="00543CF4">
        <w:rPr>
          <w:rFonts w:ascii="Times New Roman" w:eastAsiaTheme="minorEastAsia" w:hAnsi="Times New Roman"/>
          <w:sz w:val="20"/>
          <w:szCs w:val="20"/>
          <w:lang w:val="en-GB" w:eastAsia="zh-CN"/>
        </w:rPr>
        <w:t>Re-use existing signals</w:t>
      </w:r>
    </w:p>
    <w:p w:rsidR="00271C9C" w:rsidRPr="00543CF4" w:rsidRDefault="00271C9C" w:rsidP="001D6983">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PDCCH is used as the power saving channels </w:t>
      </w:r>
    </w:p>
    <w:p w:rsidR="00271C9C" w:rsidRPr="00543CF4" w:rsidRDefault="00271C9C" w:rsidP="00271C9C">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Scheduling/non-scheduling DCI</w:t>
      </w:r>
    </w:p>
    <w:p w:rsidR="00271C9C" w:rsidRPr="00543CF4" w:rsidRDefault="00271C9C" w:rsidP="00271C9C">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2-stage PDCCH</w:t>
      </w:r>
      <w:r w:rsidR="00CE535B" w:rsidRPr="00543CF4">
        <w:rPr>
          <w:rFonts w:ascii="Times New Roman" w:hAnsi="Times New Roman"/>
          <w:sz w:val="20"/>
          <w:szCs w:val="20"/>
          <w:lang w:val="en-GB" w:eastAsia="zh-CN"/>
        </w:rPr>
        <w:t xml:space="preserve"> </w:t>
      </w:r>
      <w:r w:rsidR="0072311E" w:rsidRPr="00543CF4">
        <w:rPr>
          <w:rFonts w:ascii="Times New Roman" w:hAnsi="Times New Roman"/>
          <w:sz w:val="20"/>
          <w:szCs w:val="20"/>
          <w:lang w:val="en-GB" w:eastAsia="zh-CN"/>
        </w:rPr>
        <w:t>as power saving channel</w:t>
      </w:r>
    </w:p>
    <w:p w:rsidR="0072311E" w:rsidRPr="00543CF4" w:rsidRDefault="0072311E" w:rsidP="0072311E">
      <w:pPr>
        <w:pStyle w:val="af3"/>
        <w:numPr>
          <w:ilvl w:val="4"/>
          <w:numId w:val="15"/>
        </w:numPr>
        <w:rPr>
          <w:rFonts w:ascii="Times New Roman" w:hAnsi="Times New Roman"/>
          <w:sz w:val="20"/>
          <w:szCs w:val="20"/>
          <w:lang w:val="en-GB" w:eastAsia="zh-CN"/>
        </w:rPr>
      </w:pPr>
      <w:r w:rsidRPr="00543CF4">
        <w:rPr>
          <w:rFonts w:ascii="Times New Roman" w:hAnsi="Times New Roman"/>
          <w:sz w:val="20"/>
          <w:szCs w:val="20"/>
          <w:lang w:val="en-GB" w:eastAsia="zh-CN"/>
        </w:rPr>
        <w:t>1</w:t>
      </w:r>
      <w:r w:rsidRPr="00543CF4">
        <w:rPr>
          <w:rFonts w:ascii="Times New Roman" w:hAnsi="Times New Roman"/>
          <w:sz w:val="20"/>
          <w:szCs w:val="20"/>
          <w:vertAlign w:val="superscript"/>
          <w:lang w:val="en-GB" w:eastAsia="zh-CN"/>
        </w:rPr>
        <w:t>st</w:t>
      </w:r>
      <w:r w:rsidRPr="00543CF4">
        <w:rPr>
          <w:rFonts w:ascii="Times New Roman" w:hAnsi="Times New Roman"/>
          <w:sz w:val="20"/>
          <w:szCs w:val="20"/>
          <w:lang w:val="en-GB" w:eastAsia="zh-CN"/>
        </w:rPr>
        <w:t xml:space="preserve"> stage as the detection of simplified PDCCH to wake up some UE components</w:t>
      </w:r>
    </w:p>
    <w:p w:rsidR="0072311E" w:rsidRPr="00543CF4" w:rsidRDefault="0072311E" w:rsidP="0072311E">
      <w:pPr>
        <w:pStyle w:val="af3"/>
        <w:numPr>
          <w:ilvl w:val="4"/>
          <w:numId w:val="15"/>
        </w:numPr>
        <w:rPr>
          <w:rFonts w:ascii="Times New Roman" w:hAnsi="Times New Roman"/>
          <w:sz w:val="20"/>
          <w:szCs w:val="20"/>
          <w:lang w:val="en-GB" w:eastAsia="zh-CN"/>
        </w:rPr>
      </w:pPr>
      <w:r w:rsidRPr="00543CF4">
        <w:rPr>
          <w:rFonts w:ascii="Times New Roman" w:hAnsi="Times New Roman"/>
          <w:sz w:val="20"/>
          <w:szCs w:val="20"/>
          <w:lang w:val="en-GB" w:eastAsia="zh-CN"/>
        </w:rPr>
        <w:t>2</w:t>
      </w:r>
      <w:r w:rsidRPr="00543CF4">
        <w:rPr>
          <w:rFonts w:ascii="Times New Roman" w:hAnsi="Times New Roman"/>
          <w:sz w:val="20"/>
          <w:szCs w:val="20"/>
          <w:vertAlign w:val="superscript"/>
          <w:lang w:val="en-GB" w:eastAsia="zh-CN"/>
        </w:rPr>
        <w:t>nd</w:t>
      </w:r>
      <w:r w:rsidRPr="00543CF4">
        <w:rPr>
          <w:rFonts w:ascii="Times New Roman" w:hAnsi="Times New Roman"/>
          <w:sz w:val="20"/>
          <w:szCs w:val="20"/>
          <w:lang w:val="en-GB" w:eastAsia="zh-CN"/>
        </w:rPr>
        <w:t xml:space="preserve"> stage as the complete PDCCH decoding</w:t>
      </w:r>
    </w:p>
    <w:p w:rsidR="005D40F0" w:rsidRPr="00543CF4" w:rsidRDefault="005D40F0" w:rsidP="0072311E">
      <w:pPr>
        <w:pStyle w:val="af3"/>
        <w:numPr>
          <w:ilvl w:val="4"/>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Additional CSI-RS resource in pre-wakeup duration  for some signal pre-processing </w:t>
      </w:r>
    </w:p>
    <w:p w:rsidR="001D6983" w:rsidRPr="00543CF4" w:rsidRDefault="001D6983" w:rsidP="001D6983">
      <w:pPr>
        <w:pStyle w:val="af3"/>
        <w:numPr>
          <w:ilvl w:val="2"/>
          <w:numId w:val="15"/>
        </w:numPr>
        <w:rPr>
          <w:rFonts w:ascii="Times New Roman" w:hAnsi="Times New Roman"/>
          <w:sz w:val="20"/>
          <w:szCs w:val="20"/>
          <w:lang w:val="en-GB" w:eastAsia="zh-CN"/>
        </w:rPr>
      </w:pPr>
      <w:r w:rsidRPr="00543CF4">
        <w:rPr>
          <w:rFonts w:ascii="Times New Roman" w:eastAsiaTheme="minorEastAsia" w:hAnsi="Times New Roman"/>
          <w:sz w:val="20"/>
          <w:szCs w:val="20"/>
          <w:lang w:val="en-GB" w:eastAsia="zh-CN"/>
        </w:rPr>
        <w:t>TRS</w:t>
      </w:r>
      <w:r w:rsidR="00CE535B" w:rsidRPr="00543CF4">
        <w:rPr>
          <w:rFonts w:ascii="Times New Roman" w:eastAsiaTheme="minorEastAsia" w:hAnsi="Times New Roman"/>
          <w:sz w:val="20"/>
          <w:szCs w:val="20"/>
          <w:lang w:val="en-GB" w:eastAsia="zh-CN"/>
        </w:rPr>
        <w:t>/CSI-RS/SSB</w:t>
      </w:r>
      <w:r w:rsidRPr="00543CF4">
        <w:rPr>
          <w:rFonts w:ascii="Times New Roman" w:eastAsiaTheme="minorEastAsia" w:hAnsi="Times New Roman"/>
          <w:sz w:val="20"/>
          <w:szCs w:val="20"/>
          <w:lang w:val="en-GB" w:eastAsia="zh-CN"/>
        </w:rPr>
        <w:t xml:space="preserve"> </w:t>
      </w:r>
      <w:r w:rsidR="00271C9C" w:rsidRPr="00543CF4">
        <w:rPr>
          <w:rFonts w:ascii="Times New Roman" w:eastAsiaTheme="minorEastAsia" w:hAnsi="Times New Roman"/>
          <w:sz w:val="20"/>
          <w:szCs w:val="20"/>
          <w:lang w:val="en-GB" w:eastAsia="zh-CN"/>
        </w:rPr>
        <w:t xml:space="preserve">based </w:t>
      </w:r>
    </w:p>
    <w:p w:rsidR="005D40F0" w:rsidRPr="00543CF4" w:rsidRDefault="005D40F0" w:rsidP="005D40F0">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UE-specific precoded CSI-RS with beam sweeping in FR2</w:t>
      </w:r>
    </w:p>
    <w:p w:rsidR="001D6983" w:rsidRPr="00543CF4" w:rsidRDefault="001D6983" w:rsidP="001D6983">
      <w:pPr>
        <w:pStyle w:val="af3"/>
        <w:ind w:left="1440"/>
        <w:rPr>
          <w:rFonts w:ascii="Times New Roman" w:hAnsi="Times New Roman"/>
          <w:sz w:val="20"/>
          <w:szCs w:val="20"/>
          <w:lang w:val="en-GB" w:eastAsia="zh-CN"/>
        </w:rPr>
      </w:pPr>
    </w:p>
    <w:p w:rsidR="00CE535B" w:rsidRPr="00543CF4" w:rsidRDefault="00CE535B" w:rsidP="00600E50">
      <w:pPr>
        <w:pStyle w:val="af3"/>
        <w:numPr>
          <w:ilvl w:val="1"/>
          <w:numId w:val="15"/>
        </w:numPr>
        <w:rPr>
          <w:rFonts w:ascii="Times New Roman" w:hAnsi="Times New Roman"/>
          <w:sz w:val="20"/>
          <w:szCs w:val="20"/>
          <w:lang w:val="en-GB" w:eastAsia="zh-CN"/>
        </w:rPr>
      </w:pPr>
      <w:r w:rsidRPr="00543CF4">
        <w:rPr>
          <w:rFonts w:ascii="Times New Roman" w:hAnsi="Times New Roman"/>
          <w:sz w:val="20"/>
          <w:szCs w:val="20"/>
          <w:lang w:val="en-GB" w:eastAsia="zh-CN"/>
        </w:rPr>
        <w:t>New power saving signal – sequence based with low power consumption</w:t>
      </w:r>
    </w:p>
    <w:p w:rsidR="00732B74" w:rsidRPr="00543CF4" w:rsidRDefault="00732B74" w:rsidP="00732B74">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On-demand RS is configured in pre-wakeup window to assist UE in channel tracking/estimation, RRM measurements, and CSI measurements</w:t>
      </w:r>
    </w:p>
    <w:p w:rsidR="00732B74" w:rsidRPr="00543CF4" w:rsidRDefault="00732B74" w:rsidP="00732B74">
      <w:pPr>
        <w:pStyle w:val="af3"/>
        <w:ind w:left="2160"/>
        <w:rPr>
          <w:rFonts w:ascii="Times New Roman" w:hAnsi="Times New Roman"/>
          <w:sz w:val="20"/>
          <w:szCs w:val="20"/>
          <w:lang w:val="en-GB" w:eastAsia="zh-CN"/>
        </w:rPr>
      </w:pPr>
    </w:p>
    <w:p w:rsidR="00CE535B" w:rsidRPr="00543CF4" w:rsidRDefault="00CE535B" w:rsidP="00600E50">
      <w:pPr>
        <w:pStyle w:val="af3"/>
        <w:numPr>
          <w:ilvl w:val="1"/>
          <w:numId w:val="15"/>
        </w:numPr>
        <w:rPr>
          <w:rFonts w:ascii="Times New Roman" w:hAnsi="Times New Roman"/>
          <w:sz w:val="20"/>
          <w:szCs w:val="20"/>
          <w:lang w:val="en-GB" w:eastAsia="zh-CN"/>
        </w:rPr>
      </w:pPr>
      <w:r w:rsidRPr="00543CF4">
        <w:rPr>
          <w:rFonts w:ascii="Times New Roman" w:hAnsi="Times New Roman"/>
          <w:sz w:val="20"/>
          <w:szCs w:val="20"/>
          <w:lang w:val="en-GB" w:eastAsia="zh-CN"/>
        </w:rPr>
        <w:t>Hybrid power saving signal – two-stage wakeup signals design</w:t>
      </w:r>
    </w:p>
    <w:p w:rsidR="00CE535B" w:rsidRPr="00543CF4" w:rsidRDefault="00CE535B" w:rsidP="00CE535B">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1</w:t>
      </w:r>
      <w:r w:rsidRPr="00543CF4">
        <w:rPr>
          <w:rFonts w:ascii="Times New Roman" w:hAnsi="Times New Roman"/>
          <w:sz w:val="20"/>
          <w:szCs w:val="20"/>
          <w:vertAlign w:val="superscript"/>
          <w:lang w:val="en-GB" w:eastAsia="zh-CN"/>
        </w:rPr>
        <w:t>st</w:t>
      </w:r>
      <w:r w:rsidRPr="00543CF4">
        <w:rPr>
          <w:rFonts w:ascii="Times New Roman" w:hAnsi="Times New Roman"/>
          <w:sz w:val="20"/>
          <w:szCs w:val="20"/>
          <w:lang w:val="en-GB" w:eastAsia="zh-CN"/>
        </w:rPr>
        <w:t xml:space="preserve"> stage new power saving signal – wakeup UE before DRX</w:t>
      </w:r>
    </w:p>
    <w:p w:rsidR="00F33731" w:rsidRPr="00606A75" w:rsidRDefault="00CE535B" w:rsidP="00F33731">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2</w:t>
      </w:r>
      <w:r w:rsidRPr="00543CF4">
        <w:rPr>
          <w:rFonts w:ascii="Times New Roman" w:hAnsi="Times New Roman"/>
          <w:sz w:val="20"/>
          <w:szCs w:val="20"/>
          <w:vertAlign w:val="superscript"/>
          <w:lang w:val="en-GB" w:eastAsia="zh-CN"/>
        </w:rPr>
        <w:t>nd</w:t>
      </w:r>
      <w:r w:rsidRPr="00543CF4">
        <w:rPr>
          <w:rFonts w:ascii="Times New Roman" w:hAnsi="Times New Roman"/>
          <w:sz w:val="20"/>
          <w:szCs w:val="20"/>
          <w:lang w:val="en-GB" w:eastAsia="zh-CN"/>
        </w:rPr>
        <w:t xml:space="preserve"> stage existing RS (TRS/CSI-RS/SSB)</w:t>
      </w:r>
    </w:p>
    <w:p w:rsidR="00F33731" w:rsidRPr="00543CF4" w:rsidRDefault="00645CCF" w:rsidP="00F33731">
      <w:pPr>
        <w:rPr>
          <w:lang w:val="en-GB" w:eastAsia="zh-CN"/>
        </w:rPr>
      </w:pPr>
      <w:r w:rsidRPr="00543CF4">
        <w:rPr>
          <w:highlight w:val="green"/>
          <w:lang w:val="en-GB" w:eastAsia="zh-CN"/>
        </w:rPr>
        <w:lastRenderedPageBreak/>
        <w:t xml:space="preserve">Offline </w:t>
      </w:r>
      <w:r w:rsidR="00F33731" w:rsidRPr="00543CF4">
        <w:rPr>
          <w:highlight w:val="green"/>
          <w:lang w:val="en-GB" w:eastAsia="zh-CN"/>
        </w:rPr>
        <w:t>conclusion</w:t>
      </w:r>
      <w:r w:rsidR="00543CF4">
        <w:rPr>
          <w:highlight w:val="green"/>
          <w:lang w:val="en-GB" w:eastAsia="zh-CN"/>
        </w:rPr>
        <w:t xml:space="preserve"> to be captured in</w:t>
      </w:r>
      <w:r w:rsidR="006B476A">
        <w:rPr>
          <w:highlight w:val="green"/>
          <w:lang w:val="en-GB" w:eastAsia="zh-CN"/>
        </w:rPr>
        <w:t xml:space="preserve"> the</w:t>
      </w:r>
      <w:r w:rsidRPr="00543CF4">
        <w:rPr>
          <w:highlight w:val="green"/>
          <w:lang w:val="en-GB" w:eastAsia="zh-CN"/>
        </w:rPr>
        <w:t xml:space="preserve"> TR</w:t>
      </w:r>
    </w:p>
    <w:p w:rsidR="00F33731" w:rsidRPr="00543CF4" w:rsidRDefault="00F33731" w:rsidP="00F33731">
      <w:pPr>
        <w:rPr>
          <w:i/>
          <w:lang w:val="en-GB" w:eastAsia="zh-CN"/>
        </w:rPr>
      </w:pPr>
      <w:r w:rsidRPr="00543CF4">
        <w:rPr>
          <w:i/>
          <w:lang w:val="en-GB" w:eastAsia="zh-CN"/>
        </w:rPr>
        <w:t xml:space="preserve">Power saving signal/channel </w:t>
      </w:r>
      <w:r w:rsidR="00272D5C" w:rsidRPr="00543CF4">
        <w:rPr>
          <w:i/>
          <w:lang w:val="en-GB" w:eastAsia="zh-CN"/>
        </w:rPr>
        <w:t>can be</w:t>
      </w:r>
      <w:r w:rsidRPr="00543CF4">
        <w:rPr>
          <w:i/>
          <w:lang w:val="en-GB" w:eastAsia="zh-CN"/>
        </w:rPr>
        <w:t xml:space="preserve"> configured along the DRX configuration as the indication for UE to wake up from the sleep state.  RS resources </w:t>
      </w:r>
      <w:r w:rsidR="00553D86" w:rsidRPr="00543CF4">
        <w:rPr>
          <w:i/>
          <w:lang w:val="en-GB" w:eastAsia="zh-CN"/>
        </w:rPr>
        <w:t>can be</w:t>
      </w:r>
      <w:r w:rsidRPr="00543CF4">
        <w:rPr>
          <w:i/>
          <w:lang w:val="en-GB" w:eastAsia="zh-CN"/>
        </w:rPr>
        <w:t xml:space="preserve"> c</w:t>
      </w:r>
      <w:r w:rsidR="00272D5C" w:rsidRPr="00543CF4">
        <w:rPr>
          <w:i/>
          <w:lang w:val="en-GB" w:eastAsia="zh-CN"/>
        </w:rPr>
        <w:t>onsidered</w:t>
      </w:r>
      <w:r w:rsidRPr="00543CF4">
        <w:rPr>
          <w:i/>
          <w:lang w:val="en-GB" w:eastAsia="zh-CN"/>
        </w:rPr>
        <w:t xml:space="preserve"> to assist UE in performing RRM/CSI measurement and channel </w:t>
      </w:r>
      <w:r w:rsidR="00645CCF" w:rsidRPr="00543CF4">
        <w:rPr>
          <w:i/>
          <w:lang w:val="en-GB" w:eastAsia="zh-CN"/>
        </w:rPr>
        <w:t>time/frequency and/or beam tracking.</w:t>
      </w:r>
    </w:p>
    <w:p w:rsidR="00CE535B" w:rsidRPr="00543CF4" w:rsidRDefault="00CE535B" w:rsidP="0072311E">
      <w:pPr>
        <w:pStyle w:val="af3"/>
        <w:ind w:left="1440"/>
        <w:rPr>
          <w:rFonts w:ascii="Times New Roman" w:hAnsi="Times New Roman"/>
          <w:sz w:val="20"/>
          <w:szCs w:val="20"/>
          <w:lang w:val="en-GB" w:eastAsia="zh-CN"/>
        </w:rPr>
      </w:pPr>
    </w:p>
    <w:p w:rsidR="00600E50" w:rsidRPr="00543CF4" w:rsidRDefault="00600E50" w:rsidP="00DF4DA2">
      <w:pPr>
        <w:pStyle w:val="af3"/>
        <w:ind w:left="2160"/>
        <w:rPr>
          <w:rFonts w:ascii="Times New Roman" w:hAnsi="Times New Roman"/>
          <w:sz w:val="20"/>
          <w:szCs w:val="20"/>
          <w:lang w:val="en-GB" w:eastAsia="zh-CN"/>
        </w:rPr>
      </w:pPr>
    </w:p>
    <w:p w:rsidR="00FB4F43" w:rsidRPr="00543CF4" w:rsidRDefault="001D6983" w:rsidP="001D6983">
      <w:pPr>
        <w:pStyle w:val="af3"/>
        <w:numPr>
          <w:ilvl w:val="0"/>
          <w:numId w:val="15"/>
        </w:numPr>
        <w:rPr>
          <w:rFonts w:ascii="Times New Roman" w:hAnsi="Times New Roman"/>
          <w:b/>
          <w:sz w:val="24"/>
          <w:szCs w:val="24"/>
          <w:u w:val="single"/>
          <w:lang w:val="en-GB" w:eastAsia="zh-CN"/>
        </w:rPr>
      </w:pPr>
      <w:r w:rsidRPr="00543CF4">
        <w:rPr>
          <w:rFonts w:ascii="Times New Roman" w:hAnsi="Times New Roman"/>
          <w:b/>
          <w:sz w:val="24"/>
          <w:szCs w:val="24"/>
          <w:u w:val="single"/>
          <w:lang w:val="en-GB" w:eastAsia="zh-CN"/>
        </w:rPr>
        <w:t xml:space="preserve">Power saving signal/channel </w:t>
      </w:r>
      <w:r w:rsidR="00271C9C" w:rsidRPr="00543CF4">
        <w:rPr>
          <w:rFonts w:ascii="Times New Roman" w:hAnsi="Times New Roman"/>
          <w:b/>
          <w:sz w:val="24"/>
          <w:szCs w:val="24"/>
          <w:u w:val="single"/>
          <w:lang w:val="en-GB" w:eastAsia="zh-CN"/>
        </w:rPr>
        <w:t xml:space="preserve">candidate </w:t>
      </w:r>
      <w:r w:rsidRPr="00543CF4">
        <w:rPr>
          <w:rFonts w:ascii="Times New Roman" w:hAnsi="Times New Roman"/>
          <w:b/>
          <w:sz w:val="24"/>
          <w:szCs w:val="24"/>
          <w:u w:val="single"/>
          <w:lang w:val="en-GB" w:eastAsia="zh-CN"/>
        </w:rPr>
        <w:t>in t</w:t>
      </w:r>
      <w:r w:rsidR="00775D50" w:rsidRPr="00543CF4">
        <w:rPr>
          <w:rFonts w:ascii="Times New Roman" w:hAnsi="Times New Roman"/>
          <w:b/>
          <w:sz w:val="24"/>
          <w:szCs w:val="24"/>
          <w:u w:val="single"/>
          <w:lang w:val="en-GB" w:eastAsia="zh-CN"/>
        </w:rPr>
        <w:t>rigger</w:t>
      </w:r>
      <w:r w:rsidR="00271C9C" w:rsidRPr="00543CF4">
        <w:rPr>
          <w:rFonts w:ascii="Times New Roman" w:hAnsi="Times New Roman"/>
          <w:b/>
          <w:sz w:val="24"/>
          <w:szCs w:val="24"/>
          <w:u w:val="single"/>
          <w:lang w:val="en-GB" w:eastAsia="zh-CN"/>
        </w:rPr>
        <w:t>ing</w:t>
      </w:r>
      <w:r w:rsidR="00A56498" w:rsidRPr="00543CF4">
        <w:rPr>
          <w:rFonts w:ascii="Times New Roman" w:hAnsi="Times New Roman"/>
          <w:b/>
          <w:sz w:val="24"/>
          <w:szCs w:val="24"/>
          <w:u w:val="single"/>
          <w:lang w:val="en-GB" w:eastAsia="zh-CN"/>
        </w:rPr>
        <w:t xml:space="preserve"> UE to achieve </w:t>
      </w:r>
      <w:r w:rsidR="00FB4F43" w:rsidRPr="00543CF4">
        <w:rPr>
          <w:rFonts w:ascii="Times New Roman" w:hAnsi="Times New Roman"/>
          <w:b/>
          <w:sz w:val="24"/>
          <w:szCs w:val="24"/>
          <w:u w:val="single"/>
          <w:lang w:val="en-GB" w:eastAsia="zh-CN"/>
        </w:rPr>
        <w:t>reducing PDCCH monitoring</w:t>
      </w:r>
      <w:r w:rsidR="00A56498" w:rsidRPr="00543CF4">
        <w:rPr>
          <w:rFonts w:ascii="Times New Roman" w:hAnsi="Times New Roman"/>
          <w:b/>
          <w:sz w:val="24"/>
          <w:szCs w:val="24"/>
          <w:u w:val="single"/>
          <w:lang w:val="en-GB" w:eastAsia="zh-CN"/>
        </w:rPr>
        <w:t xml:space="preserve"> for further study</w:t>
      </w:r>
      <w:r w:rsidR="009F4C86" w:rsidRPr="00543CF4">
        <w:rPr>
          <w:rFonts w:ascii="Times New Roman" w:hAnsi="Times New Roman"/>
          <w:b/>
          <w:sz w:val="24"/>
          <w:szCs w:val="24"/>
          <w:u w:val="single"/>
          <w:lang w:val="en-GB" w:eastAsia="zh-CN"/>
        </w:rPr>
        <w:t xml:space="preserve"> </w:t>
      </w:r>
    </w:p>
    <w:p w:rsidR="00CE535B" w:rsidRPr="00543CF4" w:rsidRDefault="00CE535B" w:rsidP="00CE535B">
      <w:pPr>
        <w:rPr>
          <w:lang w:val="en-GB" w:eastAsia="zh-CN"/>
        </w:rPr>
      </w:pPr>
    </w:p>
    <w:p w:rsidR="00645CCF" w:rsidRPr="00543CF4" w:rsidRDefault="00645CCF" w:rsidP="00645CCF">
      <w:pPr>
        <w:ind w:left="288"/>
        <w:rPr>
          <w:lang w:val="en-GB" w:eastAsia="zh-CN"/>
        </w:rPr>
      </w:pPr>
      <w:r w:rsidRPr="00543CF4">
        <w:rPr>
          <w:lang w:val="en-GB" w:eastAsia="zh-CN"/>
        </w:rPr>
        <w:t xml:space="preserve">The power saving signals/channels proposed in this meeting with performance evaluation for the power saving scheme are summarized as follows, </w:t>
      </w:r>
    </w:p>
    <w:p w:rsidR="002C6346" w:rsidRPr="00543CF4" w:rsidRDefault="00CE535B" w:rsidP="00CE535B">
      <w:pPr>
        <w:pStyle w:val="af3"/>
        <w:numPr>
          <w:ilvl w:val="1"/>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Power saving signal/channel triggering </w:t>
      </w:r>
      <w:r w:rsidR="00474CCC" w:rsidRPr="00543CF4">
        <w:rPr>
          <w:rFonts w:ascii="Times New Roman" w:hAnsi="Times New Roman"/>
          <w:sz w:val="20"/>
          <w:szCs w:val="20"/>
          <w:lang w:val="en-GB" w:eastAsia="zh-CN"/>
        </w:rPr>
        <w:t xml:space="preserve">PDCCH monitoring </w:t>
      </w:r>
    </w:p>
    <w:p w:rsidR="00CE535B" w:rsidRPr="00543CF4" w:rsidRDefault="0072311E" w:rsidP="00CE535B">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Existing signals</w:t>
      </w:r>
    </w:p>
    <w:p w:rsidR="0072311E" w:rsidRPr="00543CF4" w:rsidRDefault="0072311E" w:rsidP="0072311E">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PDCCH based signalling </w:t>
      </w:r>
    </w:p>
    <w:p w:rsidR="0072311E" w:rsidRPr="00543CF4" w:rsidRDefault="0072311E" w:rsidP="0072311E">
      <w:pPr>
        <w:pStyle w:val="af3"/>
        <w:numPr>
          <w:ilvl w:val="4"/>
          <w:numId w:val="15"/>
        </w:numPr>
        <w:rPr>
          <w:rFonts w:ascii="Times New Roman" w:hAnsi="Times New Roman"/>
          <w:sz w:val="20"/>
          <w:szCs w:val="20"/>
          <w:lang w:val="en-GB" w:eastAsia="zh-CN"/>
        </w:rPr>
      </w:pPr>
      <w:r w:rsidRPr="00543CF4">
        <w:rPr>
          <w:rFonts w:ascii="Times New Roman" w:hAnsi="Times New Roman"/>
          <w:sz w:val="20"/>
          <w:szCs w:val="20"/>
          <w:lang w:val="en-GB" w:eastAsia="zh-CN"/>
        </w:rPr>
        <w:t>Scheduling/non-scheduling DCI</w:t>
      </w:r>
    </w:p>
    <w:p w:rsidR="0072311E" w:rsidRPr="00543CF4" w:rsidRDefault="0072311E" w:rsidP="0072311E">
      <w:pPr>
        <w:pStyle w:val="af3"/>
        <w:numPr>
          <w:ilvl w:val="4"/>
          <w:numId w:val="15"/>
        </w:numPr>
        <w:rPr>
          <w:rFonts w:ascii="Times New Roman" w:hAnsi="Times New Roman"/>
          <w:sz w:val="20"/>
          <w:szCs w:val="20"/>
          <w:lang w:val="en-GB" w:eastAsia="zh-CN"/>
        </w:rPr>
      </w:pPr>
      <w:r w:rsidRPr="00543CF4">
        <w:rPr>
          <w:rFonts w:ascii="Times New Roman" w:hAnsi="Times New Roman"/>
          <w:sz w:val="20"/>
          <w:szCs w:val="20"/>
          <w:lang w:val="en-GB" w:eastAsia="zh-CN"/>
        </w:rPr>
        <w:t>2-stage PDCCH as power saving channel</w:t>
      </w:r>
    </w:p>
    <w:p w:rsidR="0072311E" w:rsidRPr="00543CF4" w:rsidRDefault="0072311E" w:rsidP="0072311E">
      <w:pPr>
        <w:pStyle w:val="af3"/>
        <w:numPr>
          <w:ilvl w:val="5"/>
          <w:numId w:val="15"/>
        </w:numPr>
        <w:rPr>
          <w:rFonts w:ascii="Times New Roman" w:hAnsi="Times New Roman"/>
          <w:sz w:val="20"/>
          <w:szCs w:val="20"/>
          <w:lang w:val="en-GB" w:eastAsia="zh-CN"/>
        </w:rPr>
      </w:pPr>
      <w:r w:rsidRPr="00543CF4">
        <w:rPr>
          <w:rFonts w:ascii="Times New Roman" w:hAnsi="Times New Roman"/>
          <w:sz w:val="20"/>
          <w:szCs w:val="20"/>
          <w:lang w:val="en-GB" w:eastAsia="zh-CN"/>
        </w:rPr>
        <w:t>1</w:t>
      </w:r>
      <w:r w:rsidRPr="00543CF4">
        <w:rPr>
          <w:rFonts w:ascii="Times New Roman" w:hAnsi="Times New Roman"/>
          <w:sz w:val="20"/>
          <w:szCs w:val="20"/>
          <w:vertAlign w:val="superscript"/>
          <w:lang w:val="en-GB" w:eastAsia="zh-CN"/>
        </w:rPr>
        <w:t>st</w:t>
      </w:r>
      <w:r w:rsidRPr="00543CF4">
        <w:rPr>
          <w:rFonts w:ascii="Times New Roman" w:hAnsi="Times New Roman"/>
          <w:sz w:val="20"/>
          <w:szCs w:val="20"/>
          <w:lang w:val="en-GB" w:eastAsia="zh-CN"/>
        </w:rPr>
        <w:t xml:space="preserve"> stage as the detection of simplified PDCCH to wake up some UE components</w:t>
      </w:r>
    </w:p>
    <w:p w:rsidR="0072311E" w:rsidRPr="00543CF4" w:rsidRDefault="0072311E" w:rsidP="0072311E">
      <w:pPr>
        <w:pStyle w:val="af3"/>
        <w:numPr>
          <w:ilvl w:val="5"/>
          <w:numId w:val="15"/>
        </w:numPr>
        <w:rPr>
          <w:rFonts w:ascii="Times New Roman" w:hAnsi="Times New Roman"/>
          <w:sz w:val="20"/>
          <w:szCs w:val="20"/>
          <w:lang w:val="en-GB" w:eastAsia="zh-CN"/>
        </w:rPr>
      </w:pPr>
      <w:r w:rsidRPr="00543CF4">
        <w:rPr>
          <w:rFonts w:ascii="Times New Roman" w:hAnsi="Times New Roman"/>
          <w:sz w:val="20"/>
          <w:szCs w:val="20"/>
          <w:lang w:val="en-GB" w:eastAsia="zh-CN"/>
        </w:rPr>
        <w:t>2</w:t>
      </w:r>
      <w:r w:rsidRPr="00543CF4">
        <w:rPr>
          <w:rFonts w:ascii="Times New Roman" w:hAnsi="Times New Roman"/>
          <w:sz w:val="20"/>
          <w:szCs w:val="20"/>
          <w:vertAlign w:val="superscript"/>
          <w:lang w:val="en-GB" w:eastAsia="zh-CN"/>
        </w:rPr>
        <w:t>nd</w:t>
      </w:r>
      <w:r w:rsidRPr="00543CF4">
        <w:rPr>
          <w:rFonts w:ascii="Times New Roman" w:hAnsi="Times New Roman"/>
          <w:sz w:val="20"/>
          <w:szCs w:val="20"/>
          <w:lang w:val="en-GB" w:eastAsia="zh-CN"/>
        </w:rPr>
        <w:t xml:space="preserve"> stage as the complete PDCCH decoding</w:t>
      </w:r>
    </w:p>
    <w:p w:rsidR="0072311E" w:rsidRPr="00543CF4" w:rsidRDefault="0072311E" w:rsidP="0072311E">
      <w:pPr>
        <w:pStyle w:val="af3"/>
        <w:numPr>
          <w:ilvl w:val="3"/>
          <w:numId w:val="15"/>
        </w:numPr>
        <w:rPr>
          <w:rFonts w:ascii="Times New Roman" w:hAnsi="Times New Roman"/>
          <w:sz w:val="20"/>
          <w:szCs w:val="20"/>
          <w:lang w:val="en-GB" w:eastAsia="zh-CN"/>
        </w:rPr>
      </w:pPr>
      <w:r w:rsidRPr="00543CF4">
        <w:rPr>
          <w:rFonts w:ascii="Times New Roman" w:eastAsiaTheme="minorEastAsia" w:hAnsi="Times New Roman"/>
          <w:sz w:val="20"/>
          <w:szCs w:val="20"/>
          <w:lang w:val="en-GB" w:eastAsia="zh-CN"/>
        </w:rPr>
        <w:t>TRS/CSI-RS/SSB based –</w:t>
      </w:r>
      <w:r w:rsidRPr="00543CF4">
        <w:rPr>
          <w:rFonts w:ascii="Times New Roman" w:hAnsi="Times New Roman"/>
          <w:sz w:val="20"/>
          <w:szCs w:val="20"/>
          <w:lang w:val="en-GB" w:eastAsia="zh-CN"/>
        </w:rPr>
        <w:t xml:space="preserve"> </w:t>
      </w:r>
    </w:p>
    <w:p w:rsidR="0072311E" w:rsidRPr="00543CF4" w:rsidRDefault="0072311E" w:rsidP="0072311E">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New signal – sequence based similar to PSS/SSS detection with orthogonal property for multiplexing of multiple users information</w:t>
      </w:r>
    </w:p>
    <w:p w:rsidR="00F33731" w:rsidRPr="00543CF4" w:rsidRDefault="00F33731" w:rsidP="00F33731">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On-demand RS is configured before PDCCH decoding to assist UE in channel tracking/estimation.</w:t>
      </w:r>
    </w:p>
    <w:p w:rsidR="0072311E" w:rsidRPr="00543CF4" w:rsidRDefault="0072311E" w:rsidP="0072311E">
      <w:pPr>
        <w:pStyle w:val="af3"/>
        <w:ind w:left="2880"/>
        <w:rPr>
          <w:rFonts w:ascii="Times New Roman" w:hAnsi="Times New Roman"/>
          <w:sz w:val="20"/>
          <w:szCs w:val="20"/>
          <w:lang w:val="en-GB" w:eastAsia="zh-CN"/>
        </w:rPr>
      </w:pPr>
    </w:p>
    <w:p w:rsidR="0072311E" w:rsidRPr="00543CF4" w:rsidRDefault="0072311E" w:rsidP="0072311E">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Hybrid power saving signal – two-stage wakeup signals design</w:t>
      </w:r>
    </w:p>
    <w:p w:rsidR="0072311E" w:rsidRPr="00543CF4" w:rsidRDefault="0072311E" w:rsidP="0072311E">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1</w:t>
      </w:r>
      <w:r w:rsidRPr="00543CF4">
        <w:rPr>
          <w:rFonts w:ascii="Times New Roman" w:hAnsi="Times New Roman"/>
          <w:sz w:val="20"/>
          <w:szCs w:val="20"/>
          <w:vertAlign w:val="superscript"/>
          <w:lang w:val="en-GB" w:eastAsia="zh-CN"/>
        </w:rPr>
        <w:t>st</w:t>
      </w:r>
      <w:r w:rsidRPr="00543CF4">
        <w:rPr>
          <w:rFonts w:ascii="Times New Roman" w:hAnsi="Times New Roman"/>
          <w:sz w:val="20"/>
          <w:szCs w:val="20"/>
          <w:lang w:val="en-GB" w:eastAsia="zh-CN"/>
        </w:rPr>
        <w:t xml:space="preserve"> stage new power saving signal – wakeup UE before DRX</w:t>
      </w:r>
    </w:p>
    <w:p w:rsidR="0072311E" w:rsidRPr="00543CF4" w:rsidRDefault="0072311E" w:rsidP="0072311E">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2</w:t>
      </w:r>
      <w:r w:rsidRPr="00543CF4">
        <w:rPr>
          <w:rFonts w:ascii="Times New Roman" w:hAnsi="Times New Roman"/>
          <w:sz w:val="20"/>
          <w:szCs w:val="20"/>
          <w:vertAlign w:val="superscript"/>
          <w:lang w:val="en-GB" w:eastAsia="zh-CN"/>
        </w:rPr>
        <w:t>nd</w:t>
      </w:r>
      <w:r w:rsidRPr="00543CF4">
        <w:rPr>
          <w:rFonts w:ascii="Times New Roman" w:hAnsi="Times New Roman"/>
          <w:sz w:val="20"/>
          <w:szCs w:val="20"/>
          <w:lang w:val="en-GB" w:eastAsia="zh-CN"/>
        </w:rPr>
        <w:t xml:space="preserve"> stage existing RS (TRS/CSI-RS/SSB)</w:t>
      </w:r>
    </w:p>
    <w:p w:rsidR="0072311E" w:rsidRPr="00543CF4" w:rsidRDefault="0072311E" w:rsidP="00E27453">
      <w:pPr>
        <w:rPr>
          <w:lang w:val="en-GB" w:eastAsia="zh-CN"/>
        </w:rPr>
      </w:pPr>
    </w:p>
    <w:p w:rsidR="00CE535B" w:rsidRPr="00543CF4" w:rsidRDefault="00CE535B" w:rsidP="00CE535B">
      <w:pPr>
        <w:pStyle w:val="af3"/>
        <w:numPr>
          <w:ilvl w:val="1"/>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Control signalling triggering </w:t>
      </w:r>
      <w:proofErr w:type="spellStart"/>
      <w:r w:rsidR="00BA3C8A" w:rsidRPr="00543CF4">
        <w:rPr>
          <w:rFonts w:ascii="Times New Roman" w:hAnsi="Times New Roman"/>
          <w:sz w:val="20"/>
          <w:szCs w:val="20"/>
          <w:lang w:val="en-GB" w:eastAsia="zh-CN"/>
        </w:rPr>
        <w:t>adaptationof</w:t>
      </w:r>
      <w:proofErr w:type="spellEnd"/>
      <w:r w:rsidR="00BA3C8A" w:rsidRPr="00543CF4">
        <w:rPr>
          <w:rFonts w:ascii="Times New Roman" w:hAnsi="Times New Roman"/>
          <w:sz w:val="20"/>
          <w:szCs w:val="20"/>
          <w:lang w:val="en-GB" w:eastAsia="zh-CN"/>
        </w:rPr>
        <w:t xml:space="preserve"> PDCCH monitoring, e.g., </w:t>
      </w:r>
      <w:r w:rsidRPr="00543CF4">
        <w:rPr>
          <w:rFonts w:ascii="Times New Roman" w:hAnsi="Times New Roman"/>
          <w:sz w:val="20"/>
          <w:szCs w:val="20"/>
          <w:lang w:val="en-GB" w:eastAsia="zh-CN"/>
        </w:rPr>
        <w:t>skipping PDCCH monitoring or transitioning to sleep state</w:t>
      </w:r>
    </w:p>
    <w:p w:rsidR="008C197D" w:rsidRPr="00543CF4" w:rsidRDefault="00CE535B" w:rsidP="00CE535B">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L1 </w:t>
      </w:r>
      <w:proofErr w:type="spellStart"/>
      <w:r w:rsidRPr="00543CF4">
        <w:rPr>
          <w:rFonts w:ascii="Times New Roman" w:hAnsi="Times New Roman"/>
          <w:sz w:val="20"/>
          <w:szCs w:val="20"/>
          <w:lang w:val="en-GB" w:eastAsia="zh-CN"/>
        </w:rPr>
        <w:t>signaling</w:t>
      </w:r>
      <w:proofErr w:type="spellEnd"/>
      <w:r w:rsidR="008C197D" w:rsidRPr="00543CF4">
        <w:rPr>
          <w:rFonts w:ascii="Times New Roman" w:hAnsi="Times New Roman"/>
          <w:sz w:val="20"/>
          <w:szCs w:val="20"/>
          <w:lang w:val="en-GB" w:eastAsia="zh-CN"/>
        </w:rPr>
        <w:t xml:space="preserve"> </w:t>
      </w:r>
    </w:p>
    <w:p w:rsidR="00CE535B" w:rsidRPr="00543CF4" w:rsidRDefault="008C197D" w:rsidP="008C197D">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DCI based </w:t>
      </w:r>
      <w:proofErr w:type="spellStart"/>
      <w:r w:rsidRPr="00543CF4">
        <w:rPr>
          <w:rFonts w:ascii="Times New Roman" w:hAnsi="Times New Roman"/>
          <w:sz w:val="20"/>
          <w:szCs w:val="20"/>
          <w:lang w:val="en-GB" w:eastAsia="zh-CN"/>
        </w:rPr>
        <w:t>signaling</w:t>
      </w:r>
      <w:proofErr w:type="spellEnd"/>
    </w:p>
    <w:p w:rsidR="00CE535B" w:rsidRPr="00543CF4" w:rsidRDefault="00CE535B" w:rsidP="00CE535B">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MAC CE</w:t>
      </w:r>
    </w:p>
    <w:p w:rsidR="00E27453" w:rsidRDefault="00CE535B" w:rsidP="00E27453">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Timer based control</w:t>
      </w:r>
    </w:p>
    <w:p w:rsidR="00606A75" w:rsidRDefault="00606A75" w:rsidP="00606A75">
      <w:pPr>
        <w:rPr>
          <w:lang w:val="en-GB" w:eastAsia="zh-CN"/>
        </w:rPr>
      </w:pPr>
    </w:p>
    <w:p w:rsidR="00606A75" w:rsidRPr="00543CF4" w:rsidRDefault="00606A75" w:rsidP="00606A75">
      <w:pPr>
        <w:rPr>
          <w:lang w:val="en-GB" w:eastAsia="zh-CN"/>
        </w:rPr>
      </w:pPr>
      <w:r w:rsidRPr="00543CF4">
        <w:rPr>
          <w:highlight w:val="green"/>
          <w:lang w:val="en-GB" w:eastAsia="zh-CN"/>
        </w:rPr>
        <w:t>Offline conclusion</w:t>
      </w:r>
      <w:r>
        <w:rPr>
          <w:highlight w:val="green"/>
          <w:lang w:val="en-GB" w:eastAsia="zh-CN"/>
        </w:rPr>
        <w:t xml:space="preserve"> to be captured </w:t>
      </w:r>
      <w:r w:rsidRPr="00543CF4">
        <w:rPr>
          <w:highlight w:val="green"/>
          <w:lang w:val="en-GB" w:eastAsia="zh-CN"/>
        </w:rPr>
        <w:t xml:space="preserve">in </w:t>
      </w:r>
      <w:r>
        <w:rPr>
          <w:highlight w:val="green"/>
          <w:lang w:val="en-GB" w:eastAsia="zh-CN"/>
        </w:rPr>
        <w:t xml:space="preserve">the </w:t>
      </w:r>
      <w:r w:rsidRPr="00543CF4">
        <w:rPr>
          <w:highlight w:val="green"/>
          <w:lang w:val="en-GB" w:eastAsia="zh-CN"/>
        </w:rPr>
        <w:t>TR</w:t>
      </w:r>
    </w:p>
    <w:p w:rsidR="008C197D" w:rsidRPr="00606A75" w:rsidRDefault="00606A75" w:rsidP="008C197D">
      <w:pPr>
        <w:rPr>
          <w:i/>
          <w:lang w:val="en-GB" w:eastAsia="zh-CN"/>
        </w:rPr>
      </w:pPr>
      <w:r w:rsidRPr="006B476A">
        <w:rPr>
          <w:i/>
          <w:lang w:val="en-GB" w:eastAsia="zh-CN"/>
        </w:rPr>
        <w:t>The power saving signal/channel can be used to trigger UE to skip the PDCCH monitoring and/or to go to sleep for a period of time</w:t>
      </w:r>
      <w:bookmarkStart w:id="1" w:name="_GoBack"/>
      <w:bookmarkEnd w:id="1"/>
      <w:r w:rsidRPr="006B476A">
        <w:rPr>
          <w:i/>
          <w:lang w:val="en-GB" w:eastAsia="zh-CN"/>
        </w:rPr>
        <w:t>.</w:t>
      </w:r>
    </w:p>
    <w:p w:rsidR="005013E0" w:rsidRPr="006B476A" w:rsidRDefault="005013E0" w:rsidP="00600E50">
      <w:pPr>
        <w:pStyle w:val="af3"/>
        <w:numPr>
          <w:ilvl w:val="0"/>
          <w:numId w:val="15"/>
        </w:numPr>
        <w:rPr>
          <w:rFonts w:ascii="Times New Roman" w:hAnsi="Times New Roman"/>
          <w:b/>
          <w:sz w:val="24"/>
          <w:szCs w:val="24"/>
          <w:u w:val="single"/>
          <w:lang w:val="en-GB" w:eastAsia="zh-CN"/>
        </w:rPr>
      </w:pPr>
      <w:r w:rsidRPr="006B476A">
        <w:rPr>
          <w:rFonts w:ascii="Times New Roman" w:eastAsiaTheme="minorEastAsia" w:hAnsi="Times New Roman"/>
          <w:b/>
          <w:sz w:val="24"/>
          <w:szCs w:val="24"/>
          <w:u w:val="single"/>
          <w:lang w:val="en-GB" w:eastAsia="zh-CN"/>
        </w:rPr>
        <w:t>Power saving signal/channel</w:t>
      </w:r>
      <w:r w:rsidR="00271C9C" w:rsidRPr="006B476A">
        <w:rPr>
          <w:rFonts w:ascii="Times New Roman" w:eastAsiaTheme="minorEastAsia" w:hAnsi="Times New Roman"/>
          <w:b/>
          <w:sz w:val="24"/>
          <w:szCs w:val="24"/>
          <w:u w:val="single"/>
          <w:lang w:val="en-GB" w:eastAsia="zh-CN"/>
        </w:rPr>
        <w:t xml:space="preserve"> in</w:t>
      </w:r>
      <w:r w:rsidRPr="006B476A">
        <w:rPr>
          <w:rFonts w:ascii="Times New Roman" w:eastAsiaTheme="minorEastAsia" w:hAnsi="Times New Roman"/>
          <w:b/>
          <w:sz w:val="24"/>
          <w:szCs w:val="24"/>
          <w:u w:val="single"/>
          <w:lang w:val="en-GB" w:eastAsia="zh-CN"/>
        </w:rPr>
        <w:t xml:space="preserve"> trigger UE frequency domain processing adaptation</w:t>
      </w:r>
      <w:r w:rsidR="00046B7B" w:rsidRPr="006B476A">
        <w:rPr>
          <w:rFonts w:ascii="Times New Roman" w:hAnsi="Times New Roman"/>
          <w:b/>
          <w:sz w:val="24"/>
          <w:szCs w:val="24"/>
          <w:u w:val="single"/>
          <w:lang w:val="en-GB" w:eastAsia="zh-CN"/>
        </w:rPr>
        <w:t xml:space="preserve"> for further study</w:t>
      </w:r>
    </w:p>
    <w:p w:rsidR="00A56498" w:rsidRPr="00543CF4" w:rsidRDefault="00A56498" w:rsidP="00A56498">
      <w:pPr>
        <w:rPr>
          <w:u w:val="single"/>
          <w:lang w:val="en-GB" w:eastAsia="zh-CN"/>
        </w:rPr>
      </w:pPr>
    </w:p>
    <w:p w:rsidR="00A56498" w:rsidRPr="00543CF4" w:rsidRDefault="00645CCF" w:rsidP="00A56498">
      <w:pPr>
        <w:rPr>
          <w:lang w:val="en-GB" w:eastAsia="zh-CN"/>
        </w:rPr>
      </w:pPr>
      <w:r w:rsidRPr="00543CF4">
        <w:rPr>
          <w:highlight w:val="green"/>
          <w:lang w:val="en-GB" w:eastAsia="zh-CN"/>
        </w:rPr>
        <w:t>Offline</w:t>
      </w:r>
      <w:r w:rsidR="00A56498" w:rsidRPr="00543CF4">
        <w:rPr>
          <w:highlight w:val="green"/>
          <w:lang w:val="en-GB" w:eastAsia="zh-CN"/>
        </w:rPr>
        <w:t xml:space="preserve"> </w:t>
      </w:r>
      <w:r w:rsidR="006B476A">
        <w:rPr>
          <w:highlight w:val="green"/>
          <w:lang w:val="en-GB" w:eastAsia="zh-CN"/>
        </w:rPr>
        <w:t>conclusion to be captured in the</w:t>
      </w:r>
      <w:r w:rsidR="00A56498" w:rsidRPr="00543CF4">
        <w:rPr>
          <w:highlight w:val="green"/>
          <w:lang w:val="en-GB" w:eastAsia="zh-CN"/>
        </w:rPr>
        <w:t xml:space="preserve"> TP</w:t>
      </w:r>
    </w:p>
    <w:p w:rsidR="0072311E" w:rsidRPr="00606A75" w:rsidRDefault="00A56498" w:rsidP="00606A75">
      <w:pPr>
        <w:rPr>
          <w:i/>
          <w:lang w:val="en-GB" w:eastAsia="zh-CN"/>
        </w:rPr>
      </w:pPr>
      <w:r w:rsidRPr="00543CF4">
        <w:rPr>
          <w:i/>
          <w:lang w:val="en-GB" w:eastAsia="zh-CN"/>
        </w:rPr>
        <w:t xml:space="preserve">The </w:t>
      </w:r>
      <w:r w:rsidR="00645CCF" w:rsidRPr="00543CF4">
        <w:rPr>
          <w:i/>
          <w:lang w:val="en-GB" w:eastAsia="zh-CN"/>
        </w:rPr>
        <w:t>p</w:t>
      </w:r>
      <w:r w:rsidRPr="00543CF4">
        <w:rPr>
          <w:i/>
          <w:lang w:val="en-GB" w:eastAsia="zh-CN"/>
        </w:rPr>
        <w:t xml:space="preserve">ower saving signal/channel </w:t>
      </w:r>
      <w:r w:rsidR="00645CCF" w:rsidRPr="00543CF4">
        <w:rPr>
          <w:i/>
          <w:lang w:val="en-GB" w:eastAsia="zh-CN"/>
        </w:rPr>
        <w:t>can be</w:t>
      </w:r>
      <w:r w:rsidRPr="00543CF4">
        <w:rPr>
          <w:i/>
          <w:lang w:val="en-GB" w:eastAsia="zh-CN"/>
        </w:rPr>
        <w:t xml:space="preserve"> used to trigger the indication of RS configuration for channel tracking, CSI </w:t>
      </w:r>
      <w:proofErr w:type="spellStart"/>
      <w:r w:rsidRPr="00543CF4">
        <w:rPr>
          <w:i/>
          <w:lang w:val="en-GB" w:eastAsia="zh-CN"/>
        </w:rPr>
        <w:t>measurents</w:t>
      </w:r>
      <w:proofErr w:type="spellEnd"/>
      <w:r w:rsidRPr="00543CF4">
        <w:rPr>
          <w:i/>
          <w:lang w:val="en-GB" w:eastAsia="zh-CN"/>
        </w:rPr>
        <w:t xml:space="preserve">, and beam management for </w:t>
      </w:r>
      <w:r w:rsidR="00645CCF" w:rsidRPr="00543CF4">
        <w:rPr>
          <w:i/>
          <w:lang w:val="en-GB" w:eastAsia="zh-CN"/>
        </w:rPr>
        <w:t xml:space="preserve">the </w:t>
      </w:r>
      <w:r w:rsidR="00A71323" w:rsidRPr="00543CF4">
        <w:rPr>
          <w:i/>
          <w:lang w:val="en-GB" w:eastAsia="zh-CN"/>
        </w:rPr>
        <w:t>additional assistance</w:t>
      </w:r>
      <w:r w:rsidRPr="00543CF4">
        <w:rPr>
          <w:i/>
          <w:lang w:val="en-GB" w:eastAsia="zh-CN"/>
        </w:rPr>
        <w:t xml:space="preserve"> of dynamic switching of BWP or activation of </w:t>
      </w:r>
      <w:proofErr w:type="spellStart"/>
      <w:r w:rsidRPr="00543CF4">
        <w:rPr>
          <w:i/>
          <w:lang w:val="en-GB" w:eastAsia="zh-CN"/>
        </w:rPr>
        <w:t>SCell</w:t>
      </w:r>
      <w:proofErr w:type="spellEnd"/>
      <w:r w:rsidRPr="00543CF4">
        <w:rPr>
          <w:i/>
          <w:lang w:val="en-GB" w:eastAsia="zh-CN"/>
        </w:rPr>
        <w:t xml:space="preserve"> in achieving the power saving gain.  </w:t>
      </w:r>
      <w:r w:rsidR="00A71323" w:rsidRPr="00543CF4">
        <w:rPr>
          <w:i/>
          <w:lang w:val="en-GB" w:eastAsia="zh-CN"/>
        </w:rPr>
        <w:t xml:space="preserve">The power saving signal/channel can be used for BWP switching, activation/deactivation of </w:t>
      </w:r>
      <w:proofErr w:type="spellStart"/>
      <w:r w:rsidR="00A71323" w:rsidRPr="00543CF4">
        <w:rPr>
          <w:i/>
          <w:lang w:val="en-GB" w:eastAsia="zh-CN"/>
        </w:rPr>
        <w:t>SCell</w:t>
      </w:r>
      <w:proofErr w:type="spellEnd"/>
      <w:r w:rsidR="00A71323" w:rsidRPr="00543CF4">
        <w:rPr>
          <w:i/>
          <w:lang w:val="en-GB" w:eastAsia="zh-CN"/>
        </w:rPr>
        <w:t xml:space="preserve"> or adaptation of PDCCH monitoring and/or CORESET/search space of </w:t>
      </w:r>
      <w:proofErr w:type="spellStart"/>
      <w:r w:rsidR="00A71323" w:rsidRPr="00543CF4">
        <w:rPr>
          <w:i/>
          <w:lang w:val="en-GB" w:eastAsia="zh-CN"/>
        </w:rPr>
        <w:t>PCell</w:t>
      </w:r>
      <w:proofErr w:type="spellEnd"/>
      <w:r w:rsidR="00A71323" w:rsidRPr="00543CF4">
        <w:rPr>
          <w:i/>
          <w:lang w:val="en-GB" w:eastAsia="zh-CN"/>
        </w:rPr>
        <w:t>/</w:t>
      </w:r>
      <w:proofErr w:type="spellStart"/>
      <w:r w:rsidR="00A71323" w:rsidRPr="00543CF4">
        <w:rPr>
          <w:i/>
          <w:lang w:val="en-GB" w:eastAsia="zh-CN"/>
        </w:rPr>
        <w:t>SCell</w:t>
      </w:r>
      <w:proofErr w:type="spellEnd"/>
      <w:r w:rsidR="00A71323" w:rsidRPr="00543CF4">
        <w:rPr>
          <w:i/>
          <w:lang w:val="en-GB" w:eastAsia="zh-CN"/>
        </w:rPr>
        <w:t>.</w:t>
      </w:r>
    </w:p>
    <w:p w:rsidR="00FF4B1B" w:rsidRPr="00543CF4" w:rsidRDefault="00FF4B1B" w:rsidP="00600E50">
      <w:pPr>
        <w:pStyle w:val="af3"/>
        <w:ind w:left="1800"/>
        <w:rPr>
          <w:rFonts w:ascii="Times New Roman" w:hAnsi="Times New Roman"/>
          <w:sz w:val="20"/>
          <w:szCs w:val="20"/>
          <w:lang w:val="en-GB" w:eastAsia="zh-CN"/>
        </w:rPr>
      </w:pPr>
    </w:p>
    <w:p w:rsidR="00D70459" w:rsidRPr="006B476A" w:rsidRDefault="00D70459" w:rsidP="00600E50">
      <w:pPr>
        <w:pStyle w:val="af3"/>
        <w:numPr>
          <w:ilvl w:val="0"/>
          <w:numId w:val="15"/>
        </w:numPr>
        <w:rPr>
          <w:rFonts w:ascii="Times New Roman" w:hAnsi="Times New Roman"/>
          <w:b/>
          <w:sz w:val="24"/>
          <w:szCs w:val="24"/>
          <w:u w:val="single"/>
          <w:lang w:val="en-GB" w:eastAsia="zh-CN"/>
        </w:rPr>
      </w:pPr>
      <w:r w:rsidRPr="006B476A">
        <w:rPr>
          <w:rFonts w:ascii="Times New Roman" w:eastAsiaTheme="minorEastAsia" w:hAnsi="Times New Roman"/>
          <w:b/>
          <w:sz w:val="24"/>
          <w:szCs w:val="24"/>
          <w:u w:val="single"/>
          <w:lang w:val="en-GB" w:eastAsia="zh-CN"/>
        </w:rPr>
        <w:lastRenderedPageBreak/>
        <w:t>Power saving signal/channel</w:t>
      </w:r>
      <w:r w:rsidR="00271C9C" w:rsidRPr="006B476A">
        <w:rPr>
          <w:rFonts w:ascii="Times New Roman" w:eastAsiaTheme="minorEastAsia" w:hAnsi="Times New Roman"/>
          <w:b/>
          <w:sz w:val="24"/>
          <w:szCs w:val="24"/>
          <w:u w:val="single"/>
          <w:lang w:val="en-GB" w:eastAsia="zh-CN"/>
        </w:rPr>
        <w:t xml:space="preserve"> candidate in</w:t>
      </w:r>
      <w:r w:rsidRPr="006B476A">
        <w:rPr>
          <w:rFonts w:ascii="Times New Roman" w:eastAsiaTheme="minorEastAsia" w:hAnsi="Times New Roman"/>
          <w:b/>
          <w:sz w:val="24"/>
          <w:szCs w:val="24"/>
          <w:u w:val="single"/>
          <w:lang w:val="en-GB" w:eastAsia="zh-CN"/>
        </w:rPr>
        <w:t xml:space="preserve"> trigger</w:t>
      </w:r>
      <w:r w:rsidR="00271C9C" w:rsidRPr="006B476A">
        <w:rPr>
          <w:rFonts w:ascii="Times New Roman" w:eastAsiaTheme="minorEastAsia" w:hAnsi="Times New Roman"/>
          <w:b/>
          <w:sz w:val="24"/>
          <w:szCs w:val="24"/>
          <w:u w:val="single"/>
          <w:lang w:val="en-GB" w:eastAsia="zh-CN"/>
        </w:rPr>
        <w:t>ing</w:t>
      </w:r>
      <w:r w:rsidRPr="006B476A">
        <w:rPr>
          <w:rFonts w:ascii="Times New Roman" w:eastAsiaTheme="minorEastAsia" w:hAnsi="Times New Roman"/>
          <w:b/>
          <w:sz w:val="24"/>
          <w:szCs w:val="24"/>
          <w:u w:val="single"/>
          <w:lang w:val="en-GB" w:eastAsia="zh-CN"/>
        </w:rPr>
        <w:t xml:space="preserve"> UE processing adaptation</w:t>
      </w:r>
      <w:r w:rsidR="00046B7B" w:rsidRPr="006B476A">
        <w:rPr>
          <w:rFonts w:ascii="Times New Roman" w:hAnsi="Times New Roman"/>
          <w:b/>
          <w:sz w:val="24"/>
          <w:szCs w:val="24"/>
          <w:u w:val="single"/>
          <w:lang w:val="en-GB" w:eastAsia="zh-CN"/>
        </w:rPr>
        <w:t xml:space="preserve"> for further study</w:t>
      </w:r>
    </w:p>
    <w:p w:rsidR="00543CF4" w:rsidRDefault="00543CF4" w:rsidP="00A56498">
      <w:pPr>
        <w:rPr>
          <w:lang w:val="en-GB" w:eastAsia="zh-CN"/>
        </w:rPr>
      </w:pPr>
    </w:p>
    <w:p w:rsidR="00E07BB2" w:rsidRPr="00E07BB2" w:rsidRDefault="00E07BB2" w:rsidP="00E07BB2">
      <w:pPr>
        <w:ind w:left="360"/>
        <w:rPr>
          <w:lang w:val="en-GB" w:eastAsia="zh-CN"/>
        </w:rPr>
      </w:pPr>
      <w:r>
        <w:rPr>
          <w:lang w:val="en-GB" w:eastAsia="zh-CN"/>
        </w:rPr>
        <w:t>The po</w:t>
      </w:r>
      <w:r w:rsidRPr="00543CF4">
        <w:rPr>
          <w:lang w:val="en-GB" w:eastAsia="zh-CN"/>
        </w:rPr>
        <w:t>wer saving signal/channel</w:t>
      </w:r>
      <w:r>
        <w:rPr>
          <w:lang w:val="en-GB" w:eastAsia="zh-CN"/>
        </w:rPr>
        <w:t xml:space="preserve"> triggers adaptation to the UE processing, such as </w:t>
      </w:r>
      <w:r w:rsidRPr="00543CF4">
        <w:rPr>
          <w:lang w:val="en-GB" w:eastAsia="zh-CN"/>
        </w:rPr>
        <w:t xml:space="preserve"> </w:t>
      </w:r>
      <w:r>
        <w:rPr>
          <w:lang w:val="en-GB" w:eastAsia="zh-CN"/>
        </w:rPr>
        <w:t xml:space="preserve">MIMO configuration/layers, antenna configuration, UE processing time and background processing time </w:t>
      </w:r>
      <w:r w:rsidRPr="00543CF4">
        <w:rPr>
          <w:lang w:val="en-GB" w:eastAsia="zh-CN"/>
        </w:rPr>
        <w:t>are</w:t>
      </w:r>
      <w:r>
        <w:rPr>
          <w:lang w:val="en-GB" w:eastAsia="zh-CN"/>
        </w:rPr>
        <w:t xml:space="preserve"> </w:t>
      </w:r>
      <w:proofErr w:type="spellStart"/>
      <w:r>
        <w:rPr>
          <w:lang w:val="en-GB" w:eastAsia="zh-CN"/>
        </w:rPr>
        <w:t>summaried</w:t>
      </w:r>
      <w:proofErr w:type="spellEnd"/>
      <w:r>
        <w:rPr>
          <w:lang w:val="en-GB" w:eastAsia="zh-CN"/>
        </w:rPr>
        <w:t xml:space="preserve"> as follows,</w:t>
      </w:r>
    </w:p>
    <w:p w:rsidR="007468D8" w:rsidRPr="00543CF4" w:rsidRDefault="007468D8" w:rsidP="00600E50">
      <w:pPr>
        <w:pStyle w:val="af3"/>
        <w:ind w:left="1800"/>
        <w:rPr>
          <w:rFonts w:ascii="Times New Roman" w:hAnsi="Times New Roman"/>
          <w:sz w:val="20"/>
          <w:szCs w:val="20"/>
          <w:lang w:val="en-GB" w:eastAsia="zh-CN"/>
        </w:rPr>
      </w:pPr>
    </w:p>
    <w:p w:rsidR="003059F3" w:rsidRPr="00543CF4" w:rsidRDefault="0072311E" w:rsidP="00600E50">
      <w:pPr>
        <w:pStyle w:val="af3"/>
        <w:numPr>
          <w:ilvl w:val="1"/>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Power saving </w:t>
      </w:r>
      <w:proofErr w:type="spellStart"/>
      <w:r w:rsidRPr="00543CF4">
        <w:rPr>
          <w:rFonts w:ascii="Times New Roman" w:hAnsi="Times New Roman"/>
          <w:sz w:val="20"/>
          <w:szCs w:val="20"/>
          <w:lang w:val="en-GB" w:eastAsia="zh-CN"/>
        </w:rPr>
        <w:t>siganl</w:t>
      </w:r>
      <w:proofErr w:type="spellEnd"/>
      <w:r w:rsidRPr="00543CF4">
        <w:rPr>
          <w:rFonts w:ascii="Times New Roman" w:hAnsi="Times New Roman"/>
          <w:sz w:val="20"/>
          <w:szCs w:val="20"/>
          <w:lang w:val="en-GB" w:eastAsia="zh-CN"/>
        </w:rPr>
        <w:t xml:space="preserve"> </w:t>
      </w:r>
      <w:proofErr w:type="spellStart"/>
      <w:r w:rsidR="00D70459" w:rsidRPr="00543CF4">
        <w:rPr>
          <w:rFonts w:ascii="Times New Roman" w:hAnsi="Times New Roman"/>
          <w:sz w:val="20"/>
          <w:szCs w:val="20"/>
          <w:lang w:val="en-GB" w:eastAsia="zh-CN"/>
        </w:rPr>
        <w:t>Tx</w:t>
      </w:r>
      <w:proofErr w:type="spellEnd"/>
      <w:r w:rsidR="00D70459" w:rsidRPr="00543CF4">
        <w:rPr>
          <w:rFonts w:ascii="Times New Roman" w:hAnsi="Times New Roman"/>
          <w:sz w:val="20"/>
          <w:szCs w:val="20"/>
          <w:lang w:val="en-GB" w:eastAsia="zh-CN"/>
        </w:rPr>
        <w:t>/Rx</w:t>
      </w:r>
      <w:r w:rsidR="003059F3" w:rsidRPr="00543CF4">
        <w:rPr>
          <w:rFonts w:ascii="Times New Roman" w:hAnsi="Times New Roman"/>
          <w:sz w:val="20"/>
          <w:szCs w:val="20"/>
          <w:lang w:val="en-GB" w:eastAsia="zh-CN"/>
        </w:rPr>
        <w:t xml:space="preserve"> antenna</w:t>
      </w:r>
      <w:r w:rsidR="00D70459" w:rsidRPr="00543CF4">
        <w:rPr>
          <w:rFonts w:ascii="Times New Roman" w:hAnsi="Times New Roman"/>
          <w:sz w:val="20"/>
          <w:szCs w:val="20"/>
          <w:lang w:val="en-GB" w:eastAsia="zh-CN"/>
        </w:rPr>
        <w:t xml:space="preserve"> and/or maximum number of </w:t>
      </w:r>
      <w:r w:rsidR="000E0145" w:rsidRPr="00543CF4">
        <w:rPr>
          <w:rFonts w:ascii="Times New Roman" w:hAnsi="Times New Roman"/>
          <w:sz w:val="20"/>
          <w:szCs w:val="20"/>
          <w:lang w:val="en-GB" w:eastAsia="zh-CN"/>
        </w:rPr>
        <w:t>MIMO</w:t>
      </w:r>
      <w:r w:rsidR="00D70459" w:rsidRPr="00543CF4">
        <w:rPr>
          <w:rFonts w:ascii="Times New Roman" w:hAnsi="Times New Roman"/>
          <w:sz w:val="20"/>
          <w:szCs w:val="20"/>
          <w:lang w:val="en-GB" w:eastAsia="zh-CN"/>
        </w:rPr>
        <w:t xml:space="preserve"> layers</w:t>
      </w:r>
      <w:r w:rsidR="00D97C1E" w:rsidRPr="00543CF4">
        <w:rPr>
          <w:rFonts w:ascii="Times New Roman" w:hAnsi="Times New Roman"/>
          <w:sz w:val="20"/>
          <w:szCs w:val="20"/>
          <w:lang w:val="en-GB" w:eastAsia="zh-CN"/>
        </w:rPr>
        <w:t xml:space="preserve"> and/or number of </w:t>
      </w:r>
      <w:r w:rsidR="00FF4B1B" w:rsidRPr="00543CF4">
        <w:rPr>
          <w:rFonts w:ascii="Times New Roman" w:hAnsi="Times New Roman"/>
          <w:sz w:val="20"/>
          <w:szCs w:val="20"/>
          <w:lang w:val="en-GB" w:eastAsia="zh-CN"/>
        </w:rPr>
        <w:t xml:space="preserve">antenna </w:t>
      </w:r>
      <w:r w:rsidR="00D97C1E" w:rsidRPr="00543CF4">
        <w:rPr>
          <w:rFonts w:ascii="Times New Roman" w:hAnsi="Times New Roman"/>
          <w:sz w:val="20"/>
          <w:szCs w:val="20"/>
          <w:lang w:val="en-GB" w:eastAsia="zh-CN"/>
        </w:rPr>
        <w:t>panels</w:t>
      </w:r>
    </w:p>
    <w:p w:rsidR="0072311E" w:rsidRPr="00543CF4" w:rsidRDefault="0072311E" w:rsidP="00600E50">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MAC CE</w:t>
      </w:r>
    </w:p>
    <w:p w:rsidR="0072311E" w:rsidRPr="00543CF4" w:rsidRDefault="0072311E" w:rsidP="00600E50">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DCI based</w:t>
      </w:r>
    </w:p>
    <w:p w:rsidR="008C197D" w:rsidRPr="00543CF4" w:rsidRDefault="008C197D" w:rsidP="008C197D">
      <w:pPr>
        <w:ind w:left="1800"/>
        <w:rPr>
          <w:lang w:val="en-GB" w:eastAsia="zh-CN"/>
        </w:rPr>
      </w:pPr>
    </w:p>
    <w:p w:rsidR="00371F6E" w:rsidRPr="00543CF4" w:rsidRDefault="00371F6E" w:rsidP="00371F6E">
      <w:pPr>
        <w:pStyle w:val="af3"/>
        <w:numPr>
          <w:ilvl w:val="1"/>
          <w:numId w:val="15"/>
        </w:numPr>
        <w:rPr>
          <w:rFonts w:ascii="Times New Roman" w:hAnsi="Times New Roman"/>
          <w:sz w:val="20"/>
          <w:szCs w:val="20"/>
          <w:lang w:val="en-GB" w:eastAsia="zh-CN"/>
        </w:rPr>
      </w:pPr>
      <w:r w:rsidRPr="00543CF4">
        <w:rPr>
          <w:rFonts w:ascii="Times New Roman" w:hAnsi="Times New Roman"/>
          <w:sz w:val="20"/>
          <w:szCs w:val="20"/>
          <w:lang w:val="en-GB" w:eastAsia="zh-CN"/>
        </w:rPr>
        <w:t xml:space="preserve">Power saving signal triggering UE processing time adaptation </w:t>
      </w:r>
    </w:p>
    <w:p w:rsidR="00371F6E" w:rsidRPr="00543CF4" w:rsidRDefault="00371F6E" w:rsidP="00371F6E">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Hybrid power saving signal – two-stage wakeup signals design</w:t>
      </w:r>
    </w:p>
    <w:p w:rsidR="00371F6E" w:rsidRPr="00543CF4" w:rsidRDefault="00371F6E" w:rsidP="00371F6E">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1</w:t>
      </w:r>
      <w:r w:rsidRPr="00543CF4">
        <w:rPr>
          <w:rFonts w:ascii="Times New Roman" w:hAnsi="Times New Roman"/>
          <w:sz w:val="20"/>
          <w:szCs w:val="20"/>
          <w:vertAlign w:val="superscript"/>
          <w:lang w:val="en-GB" w:eastAsia="zh-CN"/>
        </w:rPr>
        <w:t>st</w:t>
      </w:r>
      <w:r w:rsidRPr="00543CF4">
        <w:rPr>
          <w:rFonts w:ascii="Times New Roman" w:hAnsi="Times New Roman"/>
          <w:sz w:val="20"/>
          <w:szCs w:val="20"/>
          <w:lang w:val="en-GB" w:eastAsia="zh-CN"/>
        </w:rPr>
        <w:t xml:space="preserve"> stage new power saving signal – wakeup UE before DRX</w:t>
      </w:r>
    </w:p>
    <w:p w:rsidR="00371F6E" w:rsidRPr="00543CF4" w:rsidRDefault="00371F6E" w:rsidP="00371F6E">
      <w:pPr>
        <w:pStyle w:val="af3"/>
        <w:numPr>
          <w:ilvl w:val="3"/>
          <w:numId w:val="15"/>
        </w:numPr>
        <w:rPr>
          <w:rFonts w:ascii="Times New Roman" w:hAnsi="Times New Roman"/>
          <w:sz w:val="20"/>
          <w:szCs w:val="20"/>
          <w:lang w:val="en-GB" w:eastAsia="zh-CN"/>
        </w:rPr>
      </w:pPr>
      <w:r w:rsidRPr="00543CF4">
        <w:rPr>
          <w:rFonts w:ascii="Times New Roman" w:hAnsi="Times New Roman"/>
          <w:sz w:val="20"/>
          <w:szCs w:val="20"/>
          <w:lang w:val="en-GB" w:eastAsia="zh-CN"/>
        </w:rPr>
        <w:t>2</w:t>
      </w:r>
      <w:r w:rsidRPr="00543CF4">
        <w:rPr>
          <w:rFonts w:ascii="Times New Roman" w:hAnsi="Times New Roman"/>
          <w:sz w:val="20"/>
          <w:szCs w:val="20"/>
          <w:vertAlign w:val="superscript"/>
          <w:lang w:val="en-GB" w:eastAsia="zh-CN"/>
        </w:rPr>
        <w:t>nd</w:t>
      </w:r>
      <w:r w:rsidRPr="00543CF4">
        <w:rPr>
          <w:rFonts w:ascii="Times New Roman" w:hAnsi="Times New Roman"/>
          <w:sz w:val="20"/>
          <w:szCs w:val="20"/>
          <w:lang w:val="en-GB" w:eastAsia="zh-CN"/>
        </w:rPr>
        <w:t xml:space="preserve"> stage existing RS (TRS/CSI-RS/SSB)</w:t>
      </w:r>
    </w:p>
    <w:p w:rsidR="008C197D" w:rsidRPr="00543CF4" w:rsidRDefault="008C197D" w:rsidP="008C197D">
      <w:pPr>
        <w:pStyle w:val="af3"/>
        <w:ind w:left="2880"/>
        <w:rPr>
          <w:rFonts w:ascii="Times New Roman" w:hAnsi="Times New Roman"/>
          <w:sz w:val="20"/>
          <w:szCs w:val="20"/>
          <w:lang w:val="en-GB" w:eastAsia="zh-CN"/>
        </w:rPr>
      </w:pPr>
    </w:p>
    <w:p w:rsidR="00371F6E" w:rsidRPr="00543CF4" w:rsidRDefault="008C197D" w:rsidP="00371F6E">
      <w:pPr>
        <w:pStyle w:val="af3"/>
        <w:numPr>
          <w:ilvl w:val="1"/>
          <w:numId w:val="15"/>
        </w:numPr>
        <w:rPr>
          <w:rFonts w:ascii="Times New Roman" w:hAnsi="Times New Roman"/>
          <w:sz w:val="20"/>
          <w:szCs w:val="20"/>
          <w:lang w:val="en-GB" w:eastAsia="zh-CN"/>
        </w:rPr>
      </w:pPr>
      <w:r w:rsidRPr="00543CF4">
        <w:rPr>
          <w:rFonts w:ascii="Times New Roman" w:hAnsi="Times New Roman"/>
          <w:sz w:val="20"/>
          <w:szCs w:val="20"/>
          <w:lang w:val="en-GB" w:eastAsia="zh-CN"/>
        </w:rPr>
        <w:t>Power saving signal triggering UE adaptation in background processing</w:t>
      </w:r>
    </w:p>
    <w:p w:rsidR="00E27453" w:rsidRPr="00543CF4" w:rsidRDefault="00200E18" w:rsidP="00E27453">
      <w:pPr>
        <w:pStyle w:val="af3"/>
        <w:numPr>
          <w:ilvl w:val="2"/>
          <w:numId w:val="15"/>
        </w:numPr>
        <w:rPr>
          <w:rFonts w:ascii="Times New Roman" w:hAnsi="Times New Roman"/>
          <w:sz w:val="20"/>
          <w:szCs w:val="20"/>
          <w:lang w:val="en-GB" w:eastAsia="zh-CN"/>
        </w:rPr>
      </w:pPr>
      <w:r w:rsidRPr="00543CF4">
        <w:rPr>
          <w:rFonts w:ascii="Times New Roman" w:hAnsi="Times New Roman"/>
          <w:sz w:val="20"/>
          <w:szCs w:val="20"/>
          <w:lang w:val="en-GB" w:eastAsia="zh-CN"/>
        </w:rPr>
        <w:t>UE background</w:t>
      </w:r>
      <w:r w:rsidR="00E27453" w:rsidRPr="00543CF4">
        <w:rPr>
          <w:rFonts w:ascii="Times New Roman" w:hAnsi="Times New Roman"/>
          <w:sz w:val="20"/>
          <w:szCs w:val="20"/>
          <w:lang w:val="en-GB" w:eastAsia="zh-CN"/>
        </w:rPr>
        <w:t xml:space="preserve"> processing, such as periodic RRM/CSI measurements,  is triggered by the power saving signals to minimize the power</w:t>
      </w:r>
    </w:p>
    <w:p w:rsidR="00371F6E" w:rsidRPr="00543CF4" w:rsidRDefault="00371F6E" w:rsidP="008C197D">
      <w:pPr>
        <w:rPr>
          <w:lang w:val="en-GB" w:eastAsia="zh-CN"/>
        </w:rPr>
      </w:pPr>
    </w:p>
    <w:p w:rsidR="00E07BB2" w:rsidRPr="00543CF4" w:rsidRDefault="00E07BB2" w:rsidP="00E07BB2">
      <w:pPr>
        <w:rPr>
          <w:lang w:val="en-GB" w:eastAsia="zh-CN"/>
        </w:rPr>
      </w:pPr>
      <w:bookmarkStart w:id="2" w:name="_Hlk530129683"/>
      <w:r w:rsidRPr="00543CF4">
        <w:rPr>
          <w:highlight w:val="green"/>
          <w:lang w:val="en-GB" w:eastAsia="zh-CN"/>
        </w:rPr>
        <w:t>Offline conclusion</w:t>
      </w:r>
      <w:r>
        <w:rPr>
          <w:highlight w:val="green"/>
          <w:lang w:val="en-GB" w:eastAsia="zh-CN"/>
        </w:rPr>
        <w:t xml:space="preserve"> to be captured </w:t>
      </w:r>
      <w:r w:rsidRPr="00543CF4">
        <w:rPr>
          <w:highlight w:val="green"/>
          <w:lang w:val="en-GB" w:eastAsia="zh-CN"/>
        </w:rPr>
        <w:t>in</w:t>
      </w:r>
      <w:r>
        <w:rPr>
          <w:highlight w:val="green"/>
          <w:lang w:val="en-GB" w:eastAsia="zh-CN"/>
        </w:rPr>
        <w:t xml:space="preserve"> the</w:t>
      </w:r>
      <w:r w:rsidRPr="00543CF4">
        <w:rPr>
          <w:highlight w:val="green"/>
          <w:lang w:val="en-GB" w:eastAsia="zh-CN"/>
        </w:rPr>
        <w:t xml:space="preserve"> TR</w:t>
      </w:r>
    </w:p>
    <w:bookmarkEnd w:id="2"/>
    <w:p w:rsidR="00E07BB2" w:rsidRPr="00543CF4" w:rsidRDefault="00E07BB2" w:rsidP="00E07BB2">
      <w:pPr>
        <w:rPr>
          <w:lang w:val="en-GB" w:eastAsia="zh-CN"/>
        </w:rPr>
      </w:pPr>
      <w:r w:rsidRPr="00543CF4">
        <w:rPr>
          <w:i/>
          <w:lang w:val="en-GB" w:eastAsia="zh-CN"/>
        </w:rPr>
        <w:t xml:space="preserve">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rsidR="00E07BB2" w:rsidRPr="00543CF4" w:rsidRDefault="00E07BB2" w:rsidP="00E07BB2">
      <w:pPr>
        <w:rPr>
          <w:highlight w:val="green"/>
          <w:lang w:val="en-GB" w:eastAsia="zh-CN"/>
        </w:rPr>
      </w:pPr>
    </w:p>
    <w:p w:rsidR="002C6346" w:rsidRPr="00B86787" w:rsidRDefault="002C6346" w:rsidP="002C6346">
      <w:pPr>
        <w:ind w:left="864" w:hanging="432"/>
        <w:rPr>
          <w:sz w:val="36"/>
          <w:szCs w:val="36"/>
          <w:lang w:val="en-GB"/>
        </w:rPr>
      </w:pPr>
    </w:p>
    <w:sectPr w:rsidR="002C6346" w:rsidRPr="00B86787"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053" w:rsidRDefault="00675053">
      <w:r>
        <w:separator/>
      </w:r>
    </w:p>
  </w:endnote>
  <w:endnote w:type="continuationSeparator" w:id="0">
    <w:p w:rsidR="00675053" w:rsidRDefault="00675053">
      <w:r>
        <w:continuationSeparator/>
      </w:r>
    </w:p>
  </w:endnote>
  <w:endnote w:type="continuationNotice" w:id="1">
    <w:p w:rsidR="00675053" w:rsidRDefault="0067505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ahoma"/>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092598" w:rsidP="00F837DD">
    <w:pPr>
      <w:pStyle w:val="a9"/>
      <w:framePr w:wrap="around" w:vAnchor="text" w:hAnchor="margin" w:xAlign="right" w:y="1"/>
      <w:rPr>
        <w:rStyle w:val="ae"/>
      </w:rPr>
    </w:pPr>
    <w:r>
      <w:rPr>
        <w:rStyle w:val="ae"/>
      </w:rPr>
      <w:fldChar w:fldCharType="begin"/>
    </w:r>
    <w:r w:rsidR="004C1E30">
      <w:rPr>
        <w:rStyle w:val="ae"/>
      </w:rPr>
      <w:instrText xml:space="preserve">PAGE  </w:instrText>
    </w:r>
    <w:r>
      <w:rPr>
        <w:rStyle w:val="ae"/>
      </w:rPr>
      <w:fldChar w:fldCharType="end"/>
    </w:r>
  </w:p>
  <w:p w:rsidR="004C1E30" w:rsidRDefault="004C1E30"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092598" w:rsidP="00450D3B">
    <w:pPr>
      <w:pStyle w:val="a9"/>
      <w:ind w:right="360"/>
    </w:pPr>
    <w:r>
      <w:rPr>
        <w:rStyle w:val="ae"/>
      </w:rPr>
      <w:fldChar w:fldCharType="begin"/>
    </w:r>
    <w:r w:rsidR="004C1E30">
      <w:rPr>
        <w:rStyle w:val="ae"/>
      </w:rPr>
      <w:instrText xml:space="preserve"> PAGE </w:instrText>
    </w:r>
    <w:r>
      <w:rPr>
        <w:rStyle w:val="ae"/>
      </w:rPr>
      <w:fldChar w:fldCharType="separate"/>
    </w:r>
    <w:r w:rsidR="00606A75">
      <w:rPr>
        <w:rStyle w:val="ae"/>
      </w:rPr>
      <w:t>1</w:t>
    </w:r>
    <w:r>
      <w:rPr>
        <w:rStyle w:val="ae"/>
      </w:rPr>
      <w:fldChar w:fldCharType="end"/>
    </w:r>
    <w:r w:rsidR="004C1E30">
      <w:rPr>
        <w:rStyle w:val="ae"/>
      </w:rPr>
      <w:t>/</w:t>
    </w:r>
    <w:r>
      <w:rPr>
        <w:rStyle w:val="ae"/>
      </w:rPr>
      <w:fldChar w:fldCharType="begin"/>
    </w:r>
    <w:r w:rsidR="004C1E30">
      <w:rPr>
        <w:rStyle w:val="ae"/>
      </w:rPr>
      <w:instrText xml:space="preserve"> NUMPAGES </w:instrText>
    </w:r>
    <w:r>
      <w:rPr>
        <w:rStyle w:val="ae"/>
      </w:rPr>
      <w:fldChar w:fldCharType="separate"/>
    </w:r>
    <w:r w:rsidR="00606A75">
      <w:rPr>
        <w:rStyle w:val="ae"/>
      </w:rPr>
      <w:t>4</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053" w:rsidRDefault="00675053">
      <w:r>
        <w:separator/>
      </w:r>
    </w:p>
  </w:footnote>
  <w:footnote w:type="continuationSeparator" w:id="0">
    <w:p w:rsidR="00675053" w:rsidRDefault="00675053">
      <w:r>
        <w:continuationSeparator/>
      </w:r>
    </w:p>
  </w:footnote>
  <w:footnote w:type="continuationNotice" w:id="1">
    <w:p w:rsidR="00675053" w:rsidRDefault="0067505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4C1E30">
    <w:r>
      <w:t xml:space="preserve">Page </w:t>
    </w:r>
    <w:r w:rsidR="00092598">
      <w:fldChar w:fldCharType="begin"/>
    </w:r>
    <w:r>
      <w:instrText>PAGE</w:instrText>
    </w:r>
    <w:r w:rsidR="00092598">
      <w:fldChar w:fldCharType="separate"/>
    </w:r>
    <w:r>
      <w:rPr>
        <w:noProof/>
      </w:rPr>
      <w:t>1</w:t>
    </w:r>
    <w:r w:rsidR="00092598">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C3D378E"/>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AA3B1A"/>
    <w:multiLevelType w:val="multilevel"/>
    <w:tmpl w:val="21F647E0"/>
    <w:lvl w:ilvl="0">
      <w:start w:val="7"/>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9"/>
      <w:numFmt w:val="decimal"/>
      <w:lvlText w:val="%1.%2.%3"/>
      <w:lvlJc w:val="left"/>
      <w:pPr>
        <w:ind w:left="810" w:hanging="81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B7C39CD"/>
    <w:multiLevelType w:val="hybridMultilevel"/>
    <w:tmpl w:val="3E76C60A"/>
    <w:lvl w:ilvl="0" w:tplc="1526A65E">
      <w:start w:val="1"/>
      <w:numFmt w:val="bullet"/>
      <w:lvlText w:val="•"/>
      <w:lvlJc w:val="left"/>
      <w:pPr>
        <w:tabs>
          <w:tab w:val="num" w:pos="720"/>
        </w:tabs>
        <w:ind w:left="720" w:hanging="360"/>
      </w:pPr>
      <w:rPr>
        <w:rFonts w:ascii="Arial" w:hAnsi="Arial" w:hint="default"/>
      </w:rPr>
    </w:lvl>
    <w:lvl w:ilvl="1" w:tplc="113EBD8E">
      <w:start w:val="1"/>
      <w:numFmt w:val="bullet"/>
      <w:lvlText w:val="•"/>
      <w:lvlJc w:val="left"/>
      <w:pPr>
        <w:tabs>
          <w:tab w:val="num" w:pos="1440"/>
        </w:tabs>
        <w:ind w:left="1440" w:hanging="360"/>
      </w:pPr>
      <w:rPr>
        <w:rFonts w:ascii="Arial" w:hAnsi="Arial" w:hint="default"/>
      </w:rPr>
    </w:lvl>
    <w:lvl w:ilvl="2" w:tplc="862E0EA4" w:tentative="1">
      <w:start w:val="1"/>
      <w:numFmt w:val="bullet"/>
      <w:lvlText w:val="•"/>
      <w:lvlJc w:val="left"/>
      <w:pPr>
        <w:tabs>
          <w:tab w:val="num" w:pos="2160"/>
        </w:tabs>
        <w:ind w:left="2160" w:hanging="360"/>
      </w:pPr>
      <w:rPr>
        <w:rFonts w:ascii="Arial" w:hAnsi="Arial" w:hint="default"/>
      </w:rPr>
    </w:lvl>
    <w:lvl w:ilvl="3" w:tplc="0BE46D22" w:tentative="1">
      <w:start w:val="1"/>
      <w:numFmt w:val="bullet"/>
      <w:lvlText w:val="•"/>
      <w:lvlJc w:val="left"/>
      <w:pPr>
        <w:tabs>
          <w:tab w:val="num" w:pos="2880"/>
        </w:tabs>
        <w:ind w:left="2880" w:hanging="360"/>
      </w:pPr>
      <w:rPr>
        <w:rFonts w:ascii="Arial" w:hAnsi="Arial" w:hint="default"/>
      </w:rPr>
    </w:lvl>
    <w:lvl w:ilvl="4" w:tplc="36B8BEFA" w:tentative="1">
      <w:start w:val="1"/>
      <w:numFmt w:val="bullet"/>
      <w:lvlText w:val="•"/>
      <w:lvlJc w:val="left"/>
      <w:pPr>
        <w:tabs>
          <w:tab w:val="num" w:pos="3600"/>
        </w:tabs>
        <w:ind w:left="3600" w:hanging="360"/>
      </w:pPr>
      <w:rPr>
        <w:rFonts w:ascii="Arial" w:hAnsi="Arial" w:hint="default"/>
      </w:rPr>
    </w:lvl>
    <w:lvl w:ilvl="5" w:tplc="2A86AC02" w:tentative="1">
      <w:start w:val="1"/>
      <w:numFmt w:val="bullet"/>
      <w:lvlText w:val="•"/>
      <w:lvlJc w:val="left"/>
      <w:pPr>
        <w:tabs>
          <w:tab w:val="num" w:pos="4320"/>
        </w:tabs>
        <w:ind w:left="4320" w:hanging="360"/>
      </w:pPr>
      <w:rPr>
        <w:rFonts w:ascii="Arial" w:hAnsi="Arial" w:hint="default"/>
      </w:rPr>
    </w:lvl>
    <w:lvl w:ilvl="6" w:tplc="607C13B0" w:tentative="1">
      <w:start w:val="1"/>
      <w:numFmt w:val="bullet"/>
      <w:lvlText w:val="•"/>
      <w:lvlJc w:val="left"/>
      <w:pPr>
        <w:tabs>
          <w:tab w:val="num" w:pos="5040"/>
        </w:tabs>
        <w:ind w:left="5040" w:hanging="360"/>
      </w:pPr>
      <w:rPr>
        <w:rFonts w:ascii="Arial" w:hAnsi="Arial" w:hint="default"/>
      </w:rPr>
    </w:lvl>
    <w:lvl w:ilvl="7" w:tplc="B254DFC4" w:tentative="1">
      <w:start w:val="1"/>
      <w:numFmt w:val="bullet"/>
      <w:lvlText w:val="•"/>
      <w:lvlJc w:val="left"/>
      <w:pPr>
        <w:tabs>
          <w:tab w:val="num" w:pos="5760"/>
        </w:tabs>
        <w:ind w:left="5760" w:hanging="360"/>
      </w:pPr>
      <w:rPr>
        <w:rFonts w:ascii="Arial" w:hAnsi="Arial" w:hint="default"/>
      </w:rPr>
    </w:lvl>
    <w:lvl w:ilvl="8" w:tplc="008418B8" w:tentative="1">
      <w:start w:val="1"/>
      <w:numFmt w:val="bullet"/>
      <w:lvlText w:val="•"/>
      <w:lvlJc w:val="left"/>
      <w:pPr>
        <w:tabs>
          <w:tab w:val="num" w:pos="6480"/>
        </w:tabs>
        <w:ind w:left="6480" w:hanging="360"/>
      </w:pPr>
      <w:rPr>
        <w:rFonts w:ascii="Arial" w:hAnsi="Arial" w:hint="default"/>
      </w:rPr>
    </w:lvl>
  </w:abstractNum>
  <w:abstractNum w:abstractNumId="1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93345D"/>
    <w:multiLevelType w:val="hybridMultilevel"/>
    <w:tmpl w:val="32D2F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1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4ED7151"/>
    <w:multiLevelType w:val="multilevel"/>
    <w:tmpl w:val="F8244648"/>
    <w:numStyleLink w:val="StyleBulletedSymbolsymbolLeft025Hanging0252"/>
  </w:abstractNum>
  <w:abstractNum w:abstractNumId="18">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19">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0"/>
  </w:num>
  <w:num w:numId="4">
    <w:abstractNumId w:val="15"/>
  </w:num>
  <w:num w:numId="5">
    <w:abstractNumId w:val="16"/>
  </w:num>
  <w:num w:numId="6">
    <w:abstractNumId w:val="19"/>
  </w:num>
  <w:num w:numId="7">
    <w:abstractNumId w:val="1"/>
  </w:num>
  <w:num w:numId="8">
    <w:abstractNumId w:val="18"/>
  </w:num>
  <w:num w:numId="9">
    <w:abstractNumId w:val="2"/>
    <w:lvlOverride w:ilvl="0">
      <w:startOverride w:val="2"/>
    </w:lvlOverride>
    <w:lvlOverride w:ilvl="1">
      <w:startOverride w:val="3"/>
    </w:lvlOverride>
  </w:num>
  <w:num w:numId="10">
    <w:abstractNumId w:val="12"/>
  </w:num>
  <w:num w:numId="11">
    <w:abstractNumId w:val="9"/>
  </w:num>
  <w:num w:numId="12">
    <w:abstractNumId w:val="7"/>
  </w:num>
  <w:num w:numId="13">
    <w:abstractNumId w:val="5"/>
  </w:num>
  <w:num w:numId="14">
    <w:abstractNumId w:val="13"/>
  </w:num>
  <w:num w:numId="15">
    <w:abstractNumId w:val="17"/>
  </w:num>
  <w:num w:numId="16">
    <w:abstractNumId w:val="3"/>
  </w:num>
  <w:num w:numId="17">
    <w:abstractNumId w:val="4"/>
  </w:num>
  <w:num w:numId="18">
    <w:abstractNumId w:val="6"/>
  </w:num>
  <w:num w:numId="19">
    <w:abstractNumId w:val="11"/>
  </w:num>
  <w:num w:numId="20">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4882"/>
    <w:rsid w:val="000349B7"/>
    <w:rsid w:val="000352CF"/>
    <w:rsid w:val="0003540B"/>
    <w:rsid w:val="00035574"/>
    <w:rsid w:val="0003579F"/>
    <w:rsid w:val="00035A4E"/>
    <w:rsid w:val="00036199"/>
    <w:rsid w:val="0003623F"/>
    <w:rsid w:val="000365A2"/>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B7B"/>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0DF0"/>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DD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98"/>
    <w:rsid w:val="000925BC"/>
    <w:rsid w:val="00092987"/>
    <w:rsid w:val="00092A3D"/>
    <w:rsid w:val="000931C3"/>
    <w:rsid w:val="00093566"/>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5571"/>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31D"/>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666"/>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26A"/>
    <w:rsid w:val="001353DE"/>
    <w:rsid w:val="001354BF"/>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1B9C"/>
    <w:rsid w:val="00152066"/>
    <w:rsid w:val="0015223F"/>
    <w:rsid w:val="00152559"/>
    <w:rsid w:val="00152A3B"/>
    <w:rsid w:val="00152A97"/>
    <w:rsid w:val="00153334"/>
    <w:rsid w:val="0015347E"/>
    <w:rsid w:val="001537EC"/>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9C8"/>
    <w:rsid w:val="00162BD5"/>
    <w:rsid w:val="00162CF1"/>
    <w:rsid w:val="00162F82"/>
    <w:rsid w:val="001630E4"/>
    <w:rsid w:val="0016368F"/>
    <w:rsid w:val="001636EF"/>
    <w:rsid w:val="001639BC"/>
    <w:rsid w:val="00163AFC"/>
    <w:rsid w:val="00163C9A"/>
    <w:rsid w:val="001640CD"/>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98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BE5"/>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E18"/>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C9C"/>
    <w:rsid w:val="00271EEF"/>
    <w:rsid w:val="0027242C"/>
    <w:rsid w:val="00272474"/>
    <w:rsid w:val="0027257A"/>
    <w:rsid w:val="00272736"/>
    <w:rsid w:val="00272C55"/>
    <w:rsid w:val="00272CDA"/>
    <w:rsid w:val="00272D06"/>
    <w:rsid w:val="00272D5C"/>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CB9"/>
    <w:rsid w:val="002C1D61"/>
    <w:rsid w:val="002C1E8D"/>
    <w:rsid w:val="002C203A"/>
    <w:rsid w:val="002C24D8"/>
    <w:rsid w:val="002C2AE9"/>
    <w:rsid w:val="002C2B29"/>
    <w:rsid w:val="002C2B62"/>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8D"/>
    <w:rsid w:val="002C61E0"/>
    <w:rsid w:val="002C6346"/>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4C0"/>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56E"/>
    <w:rsid w:val="00337B29"/>
    <w:rsid w:val="00337C71"/>
    <w:rsid w:val="00340887"/>
    <w:rsid w:val="00340CC6"/>
    <w:rsid w:val="00340E58"/>
    <w:rsid w:val="00341087"/>
    <w:rsid w:val="00341706"/>
    <w:rsid w:val="00341CFA"/>
    <w:rsid w:val="0034246D"/>
    <w:rsid w:val="00342FA0"/>
    <w:rsid w:val="0034305B"/>
    <w:rsid w:val="00343402"/>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1F6E"/>
    <w:rsid w:val="00372019"/>
    <w:rsid w:val="00372029"/>
    <w:rsid w:val="003724A1"/>
    <w:rsid w:val="003728AE"/>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368"/>
    <w:rsid w:val="003A0395"/>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535"/>
    <w:rsid w:val="003A76A9"/>
    <w:rsid w:val="003A7747"/>
    <w:rsid w:val="003B0299"/>
    <w:rsid w:val="003B0B4D"/>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B5"/>
    <w:rsid w:val="003C21F4"/>
    <w:rsid w:val="003C257A"/>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088"/>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7474"/>
    <w:rsid w:val="00467C50"/>
    <w:rsid w:val="0047041E"/>
    <w:rsid w:val="00470628"/>
    <w:rsid w:val="00470750"/>
    <w:rsid w:val="00470893"/>
    <w:rsid w:val="00470A2E"/>
    <w:rsid w:val="0047166D"/>
    <w:rsid w:val="00471856"/>
    <w:rsid w:val="00471DB0"/>
    <w:rsid w:val="00471FAB"/>
    <w:rsid w:val="0047253B"/>
    <w:rsid w:val="00472709"/>
    <w:rsid w:val="00472A58"/>
    <w:rsid w:val="00472ACB"/>
    <w:rsid w:val="004735E8"/>
    <w:rsid w:val="00473631"/>
    <w:rsid w:val="004736A3"/>
    <w:rsid w:val="004737D3"/>
    <w:rsid w:val="00473EE6"/>
    <w:rsid w:val="00473F5F"/>
    <w:rsid w:val="0047410D"/>
    <w:rsid w:val="0047473D"/>
    <w:rsid w:val="0047475B"/>
    <w:rsid w:val="0047482E"/>
    <w:rsid w:val="00474A07"/>
    <w:rsid w:val="00474CCC"/>
    <w:rsid w:val="00475260"/>
    <w:rsid w:val="0047539C"/>
    <w:rsid w:val="004753D8"/>
    <w:rsid w:val="004755D5"/>
    <w:rsid w:val="00475674"/>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B30"/>
    <w:rsid w:val="00483D11"/>
    <w:rsid w:val="00483D20"/>
    <w:rsid w:val="0048406D"/>
    <w:rsid w:val="00484213"/>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5071"/>
    <w:rsid w:val="004951B0"/>
    <w:rsid w:val="00495F0A"/>
    <w:rsid w:val="004960F6"/>
    <w:rsid w:val="004961DB"/>
    <w:rsid w:val="0049653E"/>
    <w:rsid w:val="00496688"/>
    <w:rsid w:val="00496BEF"/>
    <w:rsid w:val="00496DC2"/>
    <w:rsid w:val="00496E38"/>
    <w:rsid w:val="00497128"/>
    <w:rsid w:val="00497C03"/>
    <w:rsid w:val="00497CCB"/>
    <w:rsid w:val="004A01E1"/>
    <w:rsid w:val="004A02B2"/>
    <w:rsid w:val="004A08C9"/>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EAA"/>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3E0"/>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71"/>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C8F"/>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CF4"/>
    <w:rsid w:val="00543FA3"/>
    <w:rsid w:val="00544903"/>
    <w:rsid w:val="005449F9"/>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3D86"/>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4A6"/>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3BE"/>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7F72"/>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720"/>
    <w:rsid w:val="005D382F"/>
    <w:rsid w:val="005D3AF0"/>
    <w:rsid w:val="005D3BFD"/>
    <w:rsid w:val="005D4043"/>
    <w:rsid w:val="005D40F0"/>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0E50"/>
    <w:rsid w:val="00601072"/>
    <w:rsid w:val="00601097"/>
    <w:rsid w:val="006012DA"/>
    <w:rsid w:val="0060144E"/>
    <w:rsid w:val="0060150D"/>
    <w:rsid w:val="00601FCD"/>
    <w:rsid w:val="00602029"/>
    <w:rsid w:val="00602354"/>
    <w:rsid w:val="0060254B"/>
    <w:rsid w:val="0060268D"/>
    <w:rsid w:val="006027D5"/>
    <w:rsid w:val="00602F3E"/>
    <w:rsid w:val="0060305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6A75"/>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52"/>
    <w:rsid w:val="006159FA"/>
    <w:rsid w:val="00615BDB"/>
    <w:rsid w:val="00615F78"/>
    <w:rsid w:val="006161F2"/>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CCF"/>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053"/>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1D"/>
    <w:rsid w:val="00693077"/>
    <w:rsid w:val="00693295"/>
    <w:rsid w:val="00693299"/>
    <w:rsid w:val="00693529"/>
    <w:rsid w:val="006935E1"/>
    <w:rsid w:val="006937A7"/>
    <w:rsid w:val="00693A5C"/>
    <w:rsid w:val="00693F0A"/>
    <w:rsid w:val="0069447C"/>
    <w:rsid w:val="0069489E"/>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4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6A"/>
    <w:rsid w:val="006B47D1"/>
    <w:rsid w:val="006B503D"/>
    <w:rsid w:val="006B5111"/>
    <w:rsid w:val="006B6346"/>
    <w:rsid w:val="006B6AD0"/>
    <w:rsid w:val="006B6BA3"/>
    <w:rsid w:val="006B6C83"/>
    <w:rsid w:val="006B6C95"/>
    <w:rsid w:val="006B7121"/>
    <w:rsid w:val="006B725C"/>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E67"/>
    <w:rsid w:val="006C3FF3"/>
    <w:rsid w:val="006C426B"/>
    <w:rsid w:val="006C44D3"/>
    <w:rsid w:val="006C45C1"/>
    <w:rsid w:val="006C4B11"/>
    <w:rsid w:val="006C4D69"/>
    <w:rsid w:val="006C4E89"/>
    <w:rsid w:val="006C4FB1"/>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327"/>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6E5"/>
    <w:rsid w:val="00703D8A"/>
    <w:rsid w:val="00704123"/>
    <w:rsid w:val="00704641"/>
    <w:rsid w:val="0070472A"/>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AD3"/>
    <w:rsid w:val="00715F49"/>
    <w:rsid w:val="00716324"/>
    <w:rsid w:val="007163BF"/>
    <w:rsid w:val="0071649C"/>
    <w:rsid w:val="00716B63"/>
    <w:rsid w:val="00716C77"/>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11E"/>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2B74"/>
    <w:rsid w:val="0073303B"/>
    <w:rsid w:val="00733081"/>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68D8"/>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2EF"/>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50"/>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476"/>
    <w:rsid w:val="007B3F21"/>
    <w:rsid w:val="007B448A"/>
    <w:rsid w:val="007B44DC"/>
    <w:rsid w:val="007B4543"/>
    <w:rsid w:val="007B48D9"/>
    <w:rsid w:val="007B4937"/>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6CE"/>
    <w:rsid w:val="007C58C4"/>
    <w:rsid w:val="007C597C"/>
    <w:rsid w:val="007C5CE6"/>
    <w:rsid w:val="007C5DB6"/>
    <w:rsid w:val="007C6025"/>
    <w:rsid w:val="007C64BC"/>
    <w:rsid w:val="007C677E"/>
    <w:rsid w:val="007C6939"/>
    <w:rsid w:val="007C6941"/>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C5C"/>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1FC4"/>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6F90"/>
    <w:rsid w:val="007E732E"/>
    <w:rsid w:val="007E741E"/>
    <w:rsid w:val="007E7B2B"/>
    <w:rsid w:val="007E7E6F"/>
    <w:rsid w:val="007F05E0"/>
    <w:rsid w:val="007F0B77"/>
    <w:rsid w:val="007F0B82"/>
    <w:rsid w:val="007F0DD3"/>
    <w:rsid w:val="007F1083"/>
    <w:rsid w:val="007F133E"/>
    <w:rsid w:val="007F18C0"/>
    <w:rsid w:val="007F1967"/>
    <w:rsid w:val="007F1C11"/>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994"/>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0B8E"/>
    <w:rsid w:val="0083179C"/>
    <w:rsid w:val="00831C37"/>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4C4"/>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ACE"/>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B7A4E"/>
    <w:rsid w:val="008C0A24"/>
    <w:rsid w:val="008C1161"/>
    <w:rsid w:val="008C197D"/>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77"/>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BB1"/>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634"/>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A5D"/>
    <w:rsid w:val="00940BCB"/>
    <w:rsid w:val="00940BD7"/>
    <w:rsid w:val="00940D85"/>
    <w:rsid w:val="00940DF4"/>
    <w:rsid w:val="00940FB5"/>
    <w:rsid w:val="00941259"/>
    <w:rsid w:val="0094148B"/>
    <w:rsid w:val="00941787"/>
    <w:rsid w:val="00941A1C"/>
    <w:rsid w:val="00941B97"/>
    <w:rsid w:val="009421B3"/>
    <w:rsid w:val="00942BB8"/>
    <w:rsid w:val="00942D14"/>
    <w:rsid w:val="00942E21"/>
    <w:rsid w:val="00942EF9"/>
    <w:rsid w:val="0094335F"/>
    <w:rsid w:val="009435B4"/>
    <w:rsid w:val="0094376F"/>
    <w:rsid w:val="00943ADF"/>
    <w:rsid w:val="009441AC"/>
    <w:rsid w:val="00944202"/>
    <w:rsid w:val="00944335"/>
    <w:rsid w:val="00944371"/>
    <w:rsid w:val="0094484A"/>
    <w:rsid w:val="00944A36"/>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49C"/>
    <w:rsid w:val="009537A7"/>
    <w:rsid w:val="00953B1F"/>
    <w:rsid w:val="00953B99"/>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913"/>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515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C79"/>
    <w:rsid w:val="009B3D47"/>
    <w:rsid w:val="009B4016"/>
    <w:rsid w:val="009B4250"/>
    <w:rsid w:val="009B45AF"/>
    <w:rsid w:val="009B4821"/>
    <w:rsid w:val="009B4C1C"/>
    <w:rsid w:val="009B4C24"/>
    <w:rsid w:val="009B52A1"/>
    <w:rsid w:val="009B53A0"/>
    <w:rsid w:val="009B5821"/>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EE6"/>
    <w:rsid w:val="009F24B3"/>
    <w:rsid w:val="009F2928"/>
    <w:rsid w:val="009F2A94"/>
    <w:rsid w:val="009F2AAF"/>
    <w:rsid w:val="009F2E7E"/>
    <w:rsid w:val="009F34B4"/>
    <w:rsid w:val="009F385B"/>
    <w:rsid w:val="009F3A4B"/>
    <w:rsid w:val="009F4196"/>
    <w:rsid w:val="009F41E1"/>
    <w:rsid w:val="009F4375"/>
    <w:rsid w:val="009F4405"/>
    <w:rsid w:val="009F483A"/>
    <w:rsid w:val="009F4C86"/>
    <w:rsid w:val="009F4F05"/>
    <w:rsid w:val="009F5606"/>
    <w:rsid w:val="009F5807"/>
    <w:rsid w:val="009F5CA4"/>
    <w:rsid w:val="009F6410"/>
    <w:rsid w:val="009F6457"/>
    <w:rsid w:val="009F7169"/>
    <w:rsid w:val="009F72DF"/>
    <w:rsid w:val="009F74AE"/>
    <w:rsid w:val="009F7883"/>
    <w:rsid w:val="009F79BE"/>
    <w:rsid w:val="009F7E5C"/>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3B1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8"/>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5E3"/>
    <w:rsid w:val="00A22664"/>
    <w:rsid w:val="00A2299E"/>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C9D"/>
    <w:rsid w:val="00A25E31"/>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4E7"/>
    <w:rsid w:val="00A34685"/>
    <w:rsid w:val="00A34DA0"/>
    <w:rsid w:val="00A3585A"/>
    <w:rsid w:val="00A35A0B"/>
    <w:rsid w:val="00A35BD0"/>
    <w:rsid w:val="00A35FC8"/>
    <w:rsid w:val="00A362CB"/>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498"/>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323"/>
    <w:rsid w:val="00A7141F"/>
    <w:rsid w:val="00A71D6B"/>
    <w:rsid w:val="00A71F00"/>
    <w:rsid w:val="00A71F75"/>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F4E"/>
    <w:rsid w:val="00A90134"/>
    <w:rsid w:val="00A901CB"/>
    <w:rsid w:val="00A905F1"/>
    <w:rsid w:val="00A9062F"/>
    <w:rsid w:val="00A90E27"/>
    <w:rsid w:val="00A90F11"/>
    <w:rsid w:val="00A91218"/>
    <w:rsid w:val="00A91469"/>
    <w:rsid w:val="00A9164F"/>
    <w:rsid w:val="00A918B0"/>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1D61"/>
    <w:rsid w:val="00AB2857"/>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3F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50"/>
    <w:rsid w:val="00B338CE"/>
    <w:rsid w:val="00B3396B"/>
    <w:rsid w:val="00B33F7C"/>
    <w:rsid w:val="00B34307"/>
    <w:rsid w:val="00B34378"/>
    <w:rsid w:val="00B34390"/>
    <w:rsid w:val="00B3442C"/>
    <w:rsid w:val="00B3539A"/>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BF"/>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8F0"/>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4DAB"/>
    <w:rsid w:val="00B650F9"/>
    <w:rsid w:val="00B652B0"/>
    <w:rsid w:val="00B65771"/>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78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8A"/>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3ED9"/>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C7B"/>
    <w:rsid w:val="00BD238C"/>
    <w:rsid w:val="00BD2A08"/>
    <w:rsid w:val="00BD2A58"/>
    <w:rsid w:val="00BD2F55"/>
    <w:rsid w:val="00BD3377"/>
    <w:rsid w:val="00BD36AF"/>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315"/>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429"/>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530"/>
    <w:rsid w:val="00C2068D"/>
    <w:rsid w:val="00C206C4"/>
    <w:rsid w:val="00C206EC"/>
    <w:rsid w:val="00C20B18"/>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2A4"/>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A11"/>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5B"/>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92D"/>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91F"/>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459"/>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3401"/>
    <w:rsid w:val="00D83850"/>
    <w:rsid w:val="00D83F09"/>
    <w:rsid w:val="00D84268"/>
    <w:rsid w:val="00D84278"/>
    <w:rsid w:val="00D846C5"/>
    <w:rsid w:val="00D847C6"/>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C1E"/>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8CF"/>
    <w:rsid w:val="00DB39DE"/>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A2"/>
    <w:rsid w:val="00DF4DEA"/>
    <w:rsid w:val="00DF4F19"/>
    <w:rsid w:val="00DF5002"/>
    <w:rsid w:val="00DF5270"/>
    <w:rsid w:val="00DF5987"/>
    <w:rsid w:val="00DF5B4C"/>
    <w:rsid w:val="00DF5C89"/>
    <w:rsid w:val="00DF6014"/>
    <w:rsid w:val="00DF628F"/>
    <w:rsid w:val="00DF6531"/>
    <w:rsid w:val="00DF6824"/>
    <w:rsid w:val="00DF69A9"/>
    <w:rsid w:val="00DF6A71"/>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716"/>
    <w:rsid w:val="00E05A43"/>
    <w:rsid w:val="00E05BD3"/>
    <w:rsid w:val="00E05EC6"/>
    <w:rsid w:val="00E05FC4"/>
    <w:rsid w:val="00E06977"/>
    <w:rsid w:val="00E06AF4"/>
    <w:rsid w:val="00E06F6A"/>
    <w:rsid w:val="00E071F0"/>
    <w:rsid w:val="00E073C8"/>
    <w:rsid w:val="00E07427"/>
    <w:rsid w:val="00E07686"/>
    <w:rsid w:val="00E07B1E"/>
    <w:rsid w:val="00E07B69"/>
    <w:rsid w:val="00E07BB2"/>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A5A"/>
    <w:rsid w:val="00E12AF0"/>
    <w:rsid w:val="00E1304D"/>
    <w:rsid w:val="00E135DE"/>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467"/>
    <w:rsid w:val="00E2690E"/>
    <w:rsid w:val="00E26E78"/>
    <w:rsid w:val="00E27081"/>
    <w:rsid w:val="00E272FE"/>
    <w:rsid w:val="00E27453"/>
    <w:rsid w:val="00E27D73"/>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F1E"/>
    <w:rsid w:val="00E4409C"/>
    <w:rsid w:val="00E443F9"/>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499"/>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4F1"/>
    <w:rsid w:val="00EA5A10"/>
    <w:rsid w:val="00EA5C33"/>
    <w:rsid w:val="00EA630B"/>
    <w:rsid w:val="00EA6E29"/>
    <w:rsid w:val="00EA7A46"/>
    <w:rsid w:val="00EA7AF8"/>
    <w:rsid w:val="00EA7B1C"/>
    <w:rsid w:val="00EA7CE6"/>
    <w:rsid w:val="00EA7E15"/>
    <w:rsid w:val="00EA7E9E"/>
    <w:rsid w:val="00EA7EF5"/>
    <w:rsid w:val="00EA7F1F"/>
    <w:rsid w:val="00EB05DC"/>
    <w:rsid w:val="00EB0DDD"/>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5E4E"/>
    <w:rsid w:val="00EE62B4"/>
    <w:rsid w:val="00EE636D"/>
    <w:rsid w:val="00EE66B1"/>
    <w:rsid w:val="00EE6EA1"/>
    <w:rsid w:val="00EE6F69"/>
    <w:rsid w:val="00EE752C"/>
    <w:rsid w:val="00EE79AA"/>
    <w:rsid w:val="00EE7D91"/>
    <w:rsid w:val="00EE7ECE"/>
    <w:rsid w:val="00EE7F2E"/>
    <w:rsid w:val="00EF0299"/>
    <w:rsid w:val="00EF082A"/>
    <w:rsid w:val="00EF0E50"/>
    <w:rsid w:val="00EF1062"/>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D38"/>
    <w:rsid w:val="00EF6EF5"/>
    <w:rsid w:val="00EF6F6C"/>
    <w:rsid w:val="00EF71EE"/>
    <w:rsid w:val="00EF7690"/>
    <w:rsid w:val="00EF786F"/>
    <w:rsid w:val="00EF7878"/>
    <w:rsid w:val="00EF7E2A"/>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65"/>
    <w:rsid w:val="00F0388F"/>
    <w:rsid w:val="00F03891"/>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731"/>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2D1F"/>
    <w:rsid w:val="00F4440C"/>
    <w:rsid w:val="00F4447C"/>
    <w:rsid w:val="00F44833"/>
    <w:rsid w:val="00F44B90"/>
    <w:rsid w:val="00F450BD"/>
    <w:rsid w:val="00F45A75"/>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1E3"/>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EA8"/>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4F43"/>
    <w:rsid w:val="00FB50C3"/>
    <w:rsid w:val="00FB5201"/>
    <w:rsid w:val="00FB52FD"/>
    <w:rsid w:val="00FB579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37C5"/>
    <w:rsid w:val="00FF3A12"/>
    <w:rsid w:val="00FF3CFC"/>
    <w:rsid w:val="00FF3FB4"/>
    <w:rsid w:val="00FF43AF"/>
    <w:rsid w:val="00FF43CE"/>
    <w:rsid w:val="00FF48E0"/>
    <w:rsid w:val="00FF4B1B"/>
    <w:rsid w:val="00FF5016"/>
    <w:rsid w:val="00FF5026"/>
    <w:rsid w:val="00FF5173"/>
    <w:rsid w:val="00FF51D0"/>
    <w:rsid w:val="00FF52CC"/>
    <w:rsid w:val="00FF52E3"/>
    <w:rsid w:val="00FF5D1A"/>
    <w:rsid w:val="00FF609A"/>
    <w:rsid w:val="00FF6784"/>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uiPriority w:val="99"/>
    <w:qFormat/>
    <w:rsid w:val="00A10B48"/>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2">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semiHidden/>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8919987">
      <w:bodyDiv w:val="1"/>
      <w:marLeft w:val="0"/>
      <w:marRight w:val="0"/>
      <w:marTop w:val="0"/>
      <w:marBottom w:val="0"/>
      <w:divBdr>
        <w:top w:val="none" w:sz="0" w:space="0" w:color="auto"/>
        <w:left w:val="none" w:sz="0" w:space="0" w:color="auto"/>
        <w:bottom w:val="none" w:sz="0" w:space="0" w:color="auto"/>
        <w:right w:val="none" w:sz="0" w:space="0" w:color="auto"/>
      </w:divBdr>
      <w:divsChild>
        <w:div w:id="599871915">
          <w:marLeft w:val="1166"/>
          <w:marRight w:val="0"/>
          <w:marTop w:val="96"/>
          <w:marBottom w:val="0"/>
          <w:divBdr>
            <w:top w:val="none" w:sz="0" w:space="0" w:color="auto"/>
            <w:left w:val="none" w:sz="0" w:space="0" w:color="auto"/>
            <w:bottom w:val="none" w:sz="0" w:space="0" w:color="auto"/>
            <w:right w:val="none" w:sz="0" w:space="0" w:color="auto"/>
          </w:divBdr>
        </w:div>
      </w:divsChild>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BD91276-DCEF-4366-962E-5C70372B3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1117</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7473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3</cp:revision>
  <cp:lastPrinted>2017-03-25T00:57:00Z</cp:lastPrinted>
  <dcterms:created xsi:type="dcterms:W3CDTF">2018-11-16T19:36:00Z</dcterms:created>
  <dcterms:modified xsi:type="dcterms:W3CDTF">2018-11-16T19:44:00Z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